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5F07E" w14:textId="5787BCD1" w:rsidR="00184552" w:rsidRDefault="00184552" w:rsidP="00184552">
      <w:pPr>
        <w:rPr>
          <w:b/>
        </w:rPr>
      </w:pPr>
    </w:p>
    <w:p w14:paraId="5F87D97A" w14:textId="77777777" w:rsidR="00184552" w:rsidRDefault="00184552" w:rsidP="00184552">
      <w:pPr>
        <w:rPr>
          <w:b/>
          <w:sz w:val="16"/>
          <w:szCs w:val="16"/>
        </w:rPr>
      </w:pPr>
    </w:p>
    <w:p w14:paraId="6153687F" w14:textId="583A48A2" w:rsidR="001740CF" w:rsidRPr="00E05B1B" w:rsidRDefault="001740CF" w:rsidP="001740CF">
      <w:pPr>
        <w:autoSpaceDE w:val="0"/>
        <w:autoSpaceDN w:val="0"/>
        <w:adjustRightInd w:val="0"/>
        <w:rPr>
          <w:rFonts w:ascii="Verdana" w:eastAsiaTheme="minorHAnsi" w:hAnsi="Verdana" w:cs="Verdana"/>
          <w:b/>
          <w:bCs/>
          <w:color w:val="528135"/>
          <w:sz w:val="23"/>
          <w:szCs w:val="23"/>
          <w:lang w:eastAsia="en-US"/>
        </w:rPr>
      </w:pPr>
      <w:r w:rsidRPr="001740CF">
        <w:rPr>
          <w:rFonts w:ascii="Verdana" w:eastAsiaTheme="minorHAnsi" w:hAnsi="Verdana" w:cs="Verdana"/>
          <w:b/>
          <w:bCs/>
          <w:color w:val="528135"/>
          <w:sz w:val="23"/>
          <w:szCs w:val="23"/>
          <w:lang w:eastAsia="en-US"/>
        </w:rPr>
        <w:t xml:space="preserve">Campbell Park </w:t>
      </w:r>
      <w:r w:rsidR="00E05B1B">
        <w:rPr>
          <w:rFonts w:ascii="Verdana" w:eastAsiaTheme="minorHAnsi" w:hAnsi="Verdana" w:cs="Verdana"/>
          <w:b/>
          <w:bCs/>
          <w:color w:val="528135"/>
          <w:sz w:val="23"/>
          <w:szCs w:val="23"/>
          <w:lang w:eastAsia="en-US"/>
        </w:rPr>
        <w:t>Community</w:t>
      </w:r>
      <w:r w:rsidRPr="001740CF">
        <w:rPr>
          <w:rFonts w:ascii="Verdana" w:eastAsiaTheme="minorHAnsi" w:hAnsi="Verdana" w:cs="Verdana"/>
          <w:b/>
          <w:bCs/>
          <w:color w:val="528135"/>
          <w:sz w:val="23"/>
          <w:szCs w:val="23"/>
          <w:lang w:eastAsia="en-US"/>
        </w:rPr>
        <w:t xml:space="preserve"> Council </w:t>
      </w:r>
      <w:r>
        <w:rPr>
          <w:rFonts w:ascii="Verdana" w:eastAsiaTheme="minorHAnsi" w:hAnsi="Verdana" w:cs="Verdana"/>
          <w:b/>
          <w:bCs/>
          <w:color w:val="528135"/>
          <w:sz w:val="23"/>
          <w:szCs w:val="23"/>
          <w:lang w:eastAsia="en-US"/>
        </w:rPr>
        <w:tab/>
      </w:r>
      <w:r>
        <w:rPr>
          <w:rFonts w:ascii="Verdana" w:eastAsiaTheme="minorHAnsi" w:hAnsi="Verdana" w:cs="Verdana"/>
          <w:b/>
          <w:bCs/>
          <w:color w:val="528135"/>
          <w:sz w:val="23"/>
          <w:szCs w:val="23"/>
          <w:lang w:eastAsia="en-US"/>
        </w:rPr>
        <w:tab/>
      </w:r>
      <w:r>
        <w:rPr>
          <w:rFonts w:ascii="Verdana" w:eastAsiaTheme="minorHAnsi" w:hAnsi="Verdana" w:cs="Verdana"/>
          <w:b/>
          <w:bCs/>
          <w:color w:val="528135"/>
          <w:sz w:val="23"/>
          <w:szCs w:val="23"/>
          <w:lang w:eastAsia="en-US"/>
        </w:rPr>
        <w:tab/>
      </w:r>
      <w:r>
        <w:rPr>
          <w:rFonts w:ascii="Verdana" w:eastAsiaTheme="minorHAnsi" w:hAnsi="Verdana" w:cs="Verdana"/>
          <w:b/>
          <w:bCs/>
          <w:color w:val="528135"/>
          <w:sz w:val="23"/>
          <w:szCs w:val="23"/>
          <w:lang w:eastAsia="en-US"/>
        </w:rPr>
        <w:tab/>
      </w:r>
      <w:r>
        <w:rPr>
          <w:rFonts w:ascii="Verdana" w:eastAsiaTheme="minorHAnsi" w:hAnsi="Verdana" w:cs="Verdana"/>
          <w:b/>
          <w:bCs/>
          <w:color w:val="528135"/>
          <w:sz w:val="23"/>
          <w:szCs w:val="23"/>
          <w:lang w:eastAsia="en-US"/>
        </w:rPr>
        <w:tab/>
      </w:r>
      <w:r w:rsidR="00E05B1B">
        <w:rPr>
          <w:rFonts w:ascii="Verdana" w:eastAsiaTheme="minorHAnsi" w:hAnsi="Verdana" w:cs="Verdana"/>
          <w:b/>
          <w:bCs/>
          <w:color w:val="528135"/>
          <w:sz w:val="23"/>
          <w:szCs w:val="23"/>
          <w:lang w:eastAsia="en-US"/>
        </w:rPr>
        <w:t xml:space="preserve">  </w:t>
      </w:r>
      <w:r w:rsidRPr="001740CF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1 Pencarrow Place </w:t>
      </w:r>
    </w:p>
    <w:p w14:paraId="57DCBAF1" w14:textId="2E66F9D5" w:rsidR="001740CF" w:rsidRPr="001740CF" w:rsidRDefault="00011AD8" w:rsidP="001740CF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i/>
          <w:iCs/>
          <w:color w:val="000000"/>
          <w:sz w:val="20"/>
          <w:szCs w:val="20"/>
          <w:lang w:eastAsia="en-US"/>
        </w:rPr>
        <w:tab/>
      </w:r>
      <w:r>
        <w:rPr>
          <w:rFonts w:ascii="Verdana" w:eastAsiaTheme="minorHAnsi" w:hAnsi="Verdana" w:cs="Verdana"/>
          <w:i/>
          <w:iCs/>
          <w:color w:val="000000"/>
          <w:sz w:val="20"/>
          <w:szCs w:val="20"/>
          <w:lang w:eastAsia="en-US"/>
        </w:rPr>
        <w:tab/>
      </w:r>
      <w:r>
        <w:rPr>
          <w:rFonts w:ascii="Verdana" w:eastAsiaTheme="minorHAnsi" w:hAnsi="Verdana" w:cs="Verdana"/>
          <w:i/>
          <w:iCs/>
          <w:color w:val="000000"/>
          <w:sz w:val="20"/>
          <w:szCs w:val="20"/>
          <w:lang w:eastAsia="en-US"/>
        </w:rPr>
        <w:tab/>
      </w:r>
      <w:r>
        <w:rPr>
          <w:rFonts w:ascii="Verdana" w:eastAsiaTheme="minorHAnsi" w:hAnsi="Verdana" w:cs="Verdana"/>
          <w:i/>
          <w:iCs/>
          <w:color w:val="000000"/>
          <w:sz w:val="20"/>
          <w:szCs w:val="20"/>
          <w:lang w:eastAsia="en-US"/>
        </w:rPr>
        <w:tab/>
      </w:r>
      <w:r w:rsidR="001740CF">
        <w:rPr>
          <w:rFonts w:ascii="Verdana" w:eastAsiaTheme="minorHAnsi" w:hAnsi="Verdana" w:cs="Verdana"/>
          <w:i/>
          <w:iCs/>
          <w:color w:val="000000"/>
          <w:sz w:val="20"/>
          <w:szCs w:val="20"/>
          <w:lang w:eastAsia="en-US"/>
        </w:rPr>
        <w:tab/>
      </w:r>
      <w:r w:rsidR="001740CF">
        <w:rPr>
          <w:rFonts w:ascii="Verdana" w:eastAsiaTheme="minorHAnsi" w:hAnsi="Verdana" w:cs="Verdana"/>
          <w:i/>
          <w:iCs/>
          <w:color w:val="000000"/>
          <w:sz w:val="20"/>
          <w:szCs w:val="20"/>
          <w:lang w:eastAsia="en-US"/>
        </w:rPr>
        <w:tab/>
      </w:r>
      <w:r w:rsidR="001740CF">
        <w:rPr>
          <w:rFonts w:ascii="Verdana" w:eastAsiaTheme="minorHAnsi" w:hAnsi="Verdana" w:cs="Verdana"/>
          <w:i/>
          <w:iCs/>
          <w:color w:val="000000"/>
          <w:sz w:val="20"/>
          <w:szCs w:val="20"/>
          <w:lang w:eastAsia="en-US"/>
        </w:rPr>
        <w:tab/>
      </w:r>
      <w:r w:rsidR="001740CF">
        <w:rPr>
          <w:rFonts w:ascii="Verdana" w:eastAsiaTheme="minorHAnsi" w:hAnsi="Verdana" w:cs="Verdana"/>
          <w:i/>
          <w:iCs/>
          <w:color w:val="000000"/>
          <w:sz w:val="20"/>
          <w:szCs w:val="20"/>
          <w:lang w:eastAsia="en-US"/>
        </w:rPr>
        <w:tab/>
      </w:r>
      <w:r w:rsidR="001740CF">
        <w:rPr>
          <w:rFonts w:ascii="Verdana" w:eastAsiaTheme="minorHAnsi" w:hAnsi="Verdana" w:cs="Verdana"/>
          <w:i/>
          <w:iCs/>
          <w:color w:val="000000"/>
          <w:sz w:val="20"/>
          <w:szCs w:val="20"/>
          <w:lang w:eastAsia="en-US"/>
        </w:rPr>
        <w:tab/>
      </w:r>
      <w:r w:rsidR="001740CF">
        <w:rPr>
          <w:rFonts w:ascii="Verdana" w:eastAsiaTheme="minorHAnsi" w:hAnsi="Verdana" w:cs="Verdana"/>
          <w:i/>
          <w:iCs/>
          <w:color w:val="000000"/>
          <w:sz w:val="20"/>
          <w:szCs w:val="20"/>
          <w:lang w:eastAsia="en-US"/>
        </w:rPr>
        <w:tab/>
      </w:r>
      <w:r w:rsidR="001740CF">
        <w:rPr>
          <w:rFonts w:ascii="Verdana" w:eastAsiaTheme="minorHAnsi" w:hAnsi="Verdana" w:cs="Verdana"/>
          <w:i/>
          <w:iCs/>
          <w:color w:val="000000"/>
          <w:sz w:val="20"/>
          <w:szCs w:val="20"/>
          <w:lang w:eastAsia="en-US"/>
        </w:rPr>
        <w:tab/>
      </w:r>
      <w:r w:rsidR="001740CF">
        <w:rPr>
          <w:rFonts w:ascii="Verdana" w:eastAsiaTheme="minorHAnsi" w:hAnsi="Verdana" w:cs="Verdana"/>
          <w:i/>
          <w:iCs/>
          <w:color w:val="000000"/>
          <w:sz w:val="20"/>
          <w:szCs w:val="20"/>
          <w:lang w:eastAsia="en-US"/>
        </w:rPr>
        <w:tab/>
      </w:r>
      <w:r w:rsidR="001740CF" w:rsidRPr="001740CF">
        <w:rPr>
          <w:rFonts w:ascii="Verdana" w:eastAsiaTheme="minorHAnsi" w:hAnsi="Verdana" w:cs="Verdana"/>
          <w:i/>
          <w:iCs/>
          <w:color w:val="000000"/>
          <w:sz w:val="20"/>
          <w:szCs w:val="20"/>
          <w:lang w:eastAsia="en-US"/>
        </w:rPr>
        <w:t xml:space="preserve"> </w:t>
      </w:r>
      <w:r w:rsidR="001740CF" w:rsidRPr="001740CF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Fishermead </w:t>
      </w:r>
    </w:p>
    <w:p w14:paraId="49FC923B" w14:textId="7EBAE6F9" w:rsidR="001740CF" w:rsidRPr="001740CF" w:rsidRDefault="008461B7" w:rsidP="008461B7">
      <w:pPr>
        <w:autoSpaceDE w:val="0"/>
        <w:autoSpaceDN w:val="0"/>
        <w:adjustRightInd w:val="0"/>
        <w:ind w:left="792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        </w:t>
      </w:r>
      <w:r w:rsidR="001740CF" w:rsidRPr="001740CF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Milton Keynes </w:t>
      </w:r>
    </w:p>
    <w:p w14:paraId="7982C3BC" w14:textId="0D7E50B3" w:rsidR="001740CF" w:rsidRPr="001740CF" w:rsidRDefault="008461B7" w:rsidP="008461B7">
      <w:pPr>
        <w:autoSpaceDE w:val="0"/>
        <w:autoSpaceDN w:val="0"/>
        <w:adjustRightInd w:val="0"/>
        <w:ind w:left="864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     </w:t>
      </w:r>
      <w:r w:rsidR="001740CF" w:rsidRPr="001740CF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MK6 2AS </w:t>
      </w:r>
    </w:p>
    <w:p w14:paraId="289C0F7D" w14:textId="270A9268" w:rsidR="001740CF" w:rsidRPr="001740CF" w:rsidRDefault="008461B7" w:rsidP="008461B7">
      <w:pPr>
        <w:autoSpaceDE w:val="0"/>
        <w:autoSpaceDN w:val="0"/>
        <w:adjustRightInd w:val="0"/>
        <w:ind w:left="720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     </w:t>
      </w:r>
      <w:r w:rsidR="001740CF" w:rsidRPr="001740CF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Tel: No: 01908 608559 </w:t>
      </w:r>
    </w:p>
    <w:p w14:paraId="79AF1700" w14:textId="2B105C5F" w:rsidR="00184552" w:rsidRDefault="008461B7" w:rsidP="008461B7">
      <w:pPr>
        <w:ind w:left="5040" w:firstLine="720"/>
        <w:rPr>
          <w:b/>
          <w:sz w:val="22"/>
          <w:szCs w:val="22"/>
        </w:rPr>
      </w:pPr>
      <w:r>
        <w:rPr>
          <w:rFonts w:ascii="Verdana" w:eastAsiaTheme="minorHAnsi" w:hAnsi="Verdana" w:cs="Verdana"/>
          <w:color w:val="0462C1"/>
          <w:sz w:val="20"/>
          <w:szCs w:val="20"/>
          <w:lang w:eastAsia="en-US"/>
        </w:rPr>
        <w:t xml:space="preserve">   </w:t>
      </w:r>
      <w:r w:rsidR="001740CF" w:rsidRPr="001740CF">
        <w:rPr>
          <w:rFonts w:ascii="Verdana" w:eastAsiaTheme="minorHAnsi" w:hAnsi="Verdana" w:cs="Verdana"/>
          <w:color w:val="0462C1"/>
          <w:sz w:val="20"/>
          <w:szCs w:val="20"/>
          <w:lang w:eastAsia="en-US"/>
        </w:rPr>
        <w:t>Dominic.warner@campbell-park.gov.uk</w:t>
      </w:r>
    </w:p>
    <w:p w14:paraId="4D125A9A" w14:textId="77777777" w:rsidR="00184552" w:rsidRDefault="00184552" w:rsidP="00184552">
      <w:pPr>
        <w:rPr>
          <w:sz w:val="22"/>
          <w:szCs w:val="22"/>
        </w:rPr>
      </w:pPr>
    </w:p>
    <w:p w14:paraId="706E92F9" w14:textId="77777777" w:rsidR="003A090B" w:rsidRDefault="003A090B" w:rsidP="00184552">
      <w:pPr>
        <w:rPr>
          <w:sz w:val="22"/>
          <w:szCs w:val="22"/>
        </w:rPr>
      </w:pPr>
    </w:p>
    <w:p w14:paraId="56708323" w14:textId="77777777" w:rsidR="00BB067B" w:rsidRDefault="00BB067B" w:rsidP="00BB067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The next meeting of the </w:t>
      </w:r>
    </w:p>
    <w:p w14:paraId="3563AF41" w14:textId="25EBA2AB" w:rsidR="00BB067B" w:rsidRDefault="00BB067B" w:rsidP="00BB067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Finance, Administration &amp; P</w:t>
      </w:r>
      <w:r w:rsidR="00011AD8">
        <w:rPr>
          <w:rFonts w:ascii="Verdana" w:hAnsi="Verdana"/>
          <w:b/>
          <w:bCs/>
        </w:rPr>
        <w:t>olicy Committee</w:t>
      </w:r>
    </w:p>
    <w:p w14:paraId="4C472CC6" w14:textId="0E2AE607" w:rsidR="00BB067B" w:rsidRDefault="00BB067B" w:rsidP="00BB067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Of Campbell Park </w:t>
      </w:r>
      <w:r w:rsidR="004625FD">
        <w:rPr>
          <w:rFonts w:ascii="Verdana" w:hAnsi="Verdana"/>
          <w:b/>
          <w:bCs/>
        </w:rPr>
        <w:t>Community</w:t>
      </w:r>
      <w:r>
        <w:rPr>
          <w:rFonts w:ascii="Verdana" w:hAnsi="Verdana"/>
          <w:b/>
          <w:bCs/>
        </w:rPr>
        <w:t xml:space="preserve"> Council</w:t>
      </w:r>
    </w:p>
    <w:p w14:paraId="618D91CD" w14:textId="783C6964" w:rsidR="00BB067B" w:rsidRDefault="00BB067B" w:rsidP="00BB067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Will be held on Tuesday </w:t>
      </w:r>
      <w:r w:rsidR="00F86085">
        <w:rPr>
          <w:rFonts w:ascii="Verdana" w:hAnsi="Verdana"/>
          <w:b/>
          <w:bCs/>
        </w:rPr>
        <w:t>5</w:t>
      </w:r>
      <w:r w:rsidR="00F86085" w:rsidRPr="00F86085">
        <w:rPr>
          <w:rFonts w:ascii="Verdana" w:hAnsi="Verdana"/>
          <w:b/>
          <w:bCs/>
          <w:vertAlign w:val="superscript"/>
        </w:rPr>
        <w:t>th</w:t>
      </w:r>
      <w:r w:rsidR="00F86085">
        <w:rPr>
          <w:rFonts w:ascii="Verdana" w:hAnsi="Verdana"/>
          <w:b/>
          <w:bCs/>
        </w:rPr>
        <w:t xml:space="preserve"> </w:t>
      </w:r>
      <w:r w:rsidR="001F037B">
        <w:rPr>
          <w:rFonts w:ascii="Verdana" w:hAnsi="Verdana"/>
          <w:b/>
          <w:bCs/>
        </w:rPr>
        <w:t>March 2024</w:t>
      </w:r>
    </w:p>
    <w:p w14:paraId="1F031584" w14:textId="34B7E3C6" w:rsidR="00EB3B2B" w:rsidRDefault="00EB3B2B" w:rsidP="00BB067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At The </w:t>
      </w:r>
      <w:r w:rsidR="0097087F">
        <w:rPr>
          <w:rFonts w:ascii="Verdana" w:hAnsi="Verdana"/>
          <w:b/>
          <w:bCs/>
        </w:rPr>
        <w:t>Springfield Centre</w:t>
      </w:r>
      <w:r>
        <w:rPr>
          <w:rFonts w:ascii="Verdana" w:hAnsi="Verdana"/>
          <w:b/>
          <w:bCs/>
        </w:rPr>
        <w:t xml:space="preserve">, </w:t>
      </w:r>
      <w:r w:rsidR="0097087F">
        <w:rPr>
          <w:rFonts w:ascii="Verdana" w:hAnsi="Verdana"/>
          <w:b/>
          <w:bCs/>
        </w:rPr>
        <w:t>Springfield</w:t>
      </w:r>
      <w:r>
        <w:rPr>
          <w:rFonts w:ascii="Verdana" w:hAnsi="Verdana"/>
          <w:b/>
          <w:bCs/>
        </w:rPr>
        <w:t xml:space="preserve"> Boulevard, </w:t>
      </w:r>
      <w:r w:rsidR="0097087F">
        <w:rPr>
          <w:rFonts w:ascii="Verdana" w:hAnsi="Verdana"/>
          <w:b/>
          <w:bCs/>
        </w:rPr>
        <w:t>Springfield</w:t>
      </w:r>
    </w:p>
    <w:p w14:paraId="0F1F5891" w14:textId="77777777" w:rsidR="00BB067B" w:rsidRDefault="00BB067B" w:rsidP="00BB067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Commencing at 7.00 p.m.</w:t>
      </w:r>
    </w:p>
    <w:p w14:paraId="3E7CB7D7" w14:textId="77777777" w:rsidR="00BB067B" w:rsidRPr="001D3811" w:rsidRDefault="00BB067B" w:rsidP="00BB067B">
      <w:pPr>
        <w:jc w:val="center"/>
        <w:rPr>
          <w:rFonts w:ascii="Verdana" w:hAnsi="Verdana"/>
          <w:b/>
          <w:bCs/>
        </w:rPr>
      </w:pPr>
    </w:p>
    <w:p w14:paraId="334CBEBC" w14:textId="77777777" w:rsidR="00BB067B" w:rsidRPr="00C62AB2" w:rsidRDefault="00BB067B" w:rsidP="00BB067B">
      <w:pPr>
        <w:rPr>
          <w:rFonts w:ascii="Verdana" w:hAnsi="Verdana"/>
          <w:b/>
          <w:sz w:val="16"/>
          <w:szCs w:val="16"/>
        </w:rPr>
      </w:pPr>
    </w:p>
    <w:p w14:paraId="223DFE20" w14:textId="77777777" w:rsidR="00BB067B" w:rsidRDefault="00BB067B" w:rsidP="00BB067B">
      <w:pPr>
        <w:jc w:val="center"/>
        <w:rPr>
          <w:rFonts w:ascii="Verdana" w:hAnsi="Verdana"/>
          <w:b/>
          <w:sz w:val="28"/>
          <w:szCs w:val="28"/>
        </w:rPr>
      </w:pPr>
      <w:r w:rsidRPr="00C62AB2">
        <w:rPr>
          <w:rFonts w:ascii="Verdana" w:hAnsi="Verdana"/>
          <w:b/>
          <w:sz w:val="28"/>
          <w:szCs w:val="28"/>
        </w:rPr>
        <w:t>AGENDA</w:t>
      </w:r>
    </w:p>
    <w:p w14:paraId="4B0A5597" w14:textId="77777777" w:rsidR="003A090B" w:rsidRDefault="003A090B" w:rsidP="00BB067B">
      <w:pPr>
        <w:jc w:val="center"/>
        <w:rPr>
          <w:rFonts w:ascii="Verdana" w:hAnsi="Verdana"/>
          <w:b/>
          <w:sz w:val="28"/>
          <w:szCs w:val="28"/>
        </w:rPr>
      </w:pPr>
    </w:p>
    <w:p w14:paraId="372F91CD" w14:textId="77777777" w:rsidR="00BB067B" w:rsidRPr="00421E0D" w:rsidRDefault="00BB067B" w:rsidP="00BB067B">
      <w:pPr>
        <w:pStyle w:val="Heading1"/>
        <w:numPr>
          <w:ilvl w:val="0"/>
          <w:numId w:val="29"/>
        </w:numPr>
        <w:ind w:left="1134" w:hanging="1134"/>
        <w:rPr>
          <w:rFonts w:ascii="Verdana" w:hAnsi="Verdana"/>
          <w:b/>
          <w:bCs/>
          <w:color w:val="auto"/>
          <w:sz w:val="22"/>
          <w:szCs w:val="22"/>
        </w:rPr>
      </w:pPr>
      <w:r w:rsidRPr="00421E0D">
        <w:rPr>
          <w:rFonts w:ascii="Verdana" w:hAnsi="Verdana"/>
          <w:b/>
          <w:bCs/>
          <w:color w:val="auto"/>
          <w:sz w:val="22"/>
          <w:szCs w:val="22"/>
          <w:lang w:eastAsia="en-US"/>
        </w:rPr>
        <w:t>To receive</w:t>
      </w:r>
    </w:p>
    <w:p w14:paraId="36F93A5E" w14:textId="77777777" w:rsidR="00BB067B" w:rsidRDefault="00BB067B" w:rsidP="00BB067B">
      <w:pPr>
        <w:pStyle w:val="ListParagraph"/>
        <w:ind w:left="1134"/>
        <w:rPr>
          <w:rFonts w:ascii="Verdana" w:hAnsi="Verdana"/>
          <w:sz w:val="22"/>
          <w:szCs w:val="22"/>
        </w:rPr>
      </w:pPr>
      <w:r w:rsidRPr="00030F49">
        <w:rPr>
          <w:rFonts w:ascii="Verdana" w:hAnsi="Verdana"/>
          <w:sz w:val="22"/>
          <w:szCs w:val="22"/>
        </w:rPr>
        <w:t>Members Present</w:t>
      </w:r>
    </w:p>
    <w:p w14:paraId="1240FA46" w14:textId="77777777" w:rsidR="00BB067B" w:rsidRDefault="00BB067B" w:rsidP="00BB067B">
      <w:pPr>
        <w:pStyle w:val="ListParagraph"/>
        <w:ind w:left="1134"/>
        <w:rPr>
          <w:rFonts w:ascii="Verdana" w:hAnsi="Verdana"/>
          <w:sz w:val="22"/>
          <w:szCs w:val="22"/>
        </w:rPr>
      </w:pPr>
      <w:r w:rsidRPr="00C82444">
        <w:rPr>
          <w:rFonts w:ascii="Verdana" w:hAnsi="Verdana"/>
          <w:sz w:val="22"/>
          <w:szCs w:val="22"/>
        </w:rPr>
        <w:t>Apologies for Absence</w:t>
      </w:r>
    </w:p>
    <w:p w14:paraId="61CE05E7" w14:textId="77777777" w:rsidR="00BB067B" w:rsidRDefault="00BB067B" w:rsidP="00BB067B">
      <w:pPr>
        <w:pStyle w:val="ListParagraph"/>
        <w:ind w:left="1134"/>
        <w:rPr>
          <w:rFonts w:ascii="Verdana" w:hAnsi="Verdana"/>
          <w:sz w:val="22"/>
          <w:szCs w:val="22"/>
        </w:rPr>
      </w:pPr>
      <w:r w:rsidRPr="00C82444">
        <w:rPr>
          <w:rFonts w:ascii="Verdana" w:hAnsi="Verdana"/>
          <w:sz w:val="22"/>
          <w:szCs w:val="22"/>
        </w:rPr>
        <w:t>Declarations of Interest</w:t>
      </w:r>
    </w:p>
    <w:p w14:paraId="37C54AC8" w14:textId="77777777" w:rsidR="00BB067B" w:rsidRDefault="00BB067B" w:rsidP="00BB067B">
      <w:pPr>
        <w:ind w:left="1134"/>
        <w:rPr>
          <w:rFonts w:ascii="Verdana" w:hAnsi="Verdana"/>
          <w:sz w:val="22"/>
          <w:szCs w:val="22"/>
        </w:rPr>
      </w:pPr>
      <w:r w:rsidRPr="00C82444">
        <w:rPr>
          <w:rFonts w:ascii="Verdana" w:hAnsi="Verdana"/>
          <w:sz w:val="22"/>
          <w:szCs w:val="22"/>
        </w:rPr>
        <w:t>Member</w:t>
      </w:r>
      <w:r>
        <w:rPr>
          <w:rFonts w:ascii="Verdana" w:hAnsi="Verdana"/>
          <w:sz w:val="22"/>
          <w:szCs w:val="22"/>
        </w:rPr>
        <w:t>s</w:t>
      </w:r>
      <w:r w:rsidRPr="00C82444">
        <w:rPr>
          <w:rFonts w:ascii="Verdana" w:hAnsi="Verdana"/>
          <w:sz w:val="22"/>
          <w:szCs w:val="22"/>
        </w:rPr>
        <w:t xml:space="preserve"> of the Public Present</w:t>
      </w:r>
    </w:p>
    <w:p w14:paraId="26D2A8A9" w14:textId="77777777" w:rsidR="00BB067B" w:rsidRPr="00421E0D" w:rsidRDefault="00BB067B" w:rsidP="00BB067B">
      <w:pPr>
        <w:pStyle w:val="Heading1"/>
        <w:numPr>
          <w:ilvl w:val="0"/>
          <w:numId w:val="29"/>
        </w:numPr>
        <w:ind w:left="1134" w:hanging="1134"/>
        <w:rPr>
          <w:rFonts w:ascii="Verdana" w:hAnsi="Verdana"/>
          <w:b/>
          <w:bCs/>
          <w:color w:val="auto"/>
          <w:sz w:val="22"/>
          <w:szCs w:val="22"/>
        </w:rPr>
      </w:pPr>
      <w:r w:rsidRPr="00421E0D">
        <w:rPr>
          <w:rFonts w:ascii="Verdana" w:hAnsi="Verdana"/>
          <w:b/>
          <w:bCs/>
          <w:color w:val="auto"/>
          <w:sz w:val="22"/>
          <w:szCs w:val="22"/>
          <w:lang w:eastAsia="en-US"/>
        </w:rPr>
        <w:t>Minutes of the Previous Meetings</w:t>
      </w:r>
    </w:p>
    <w:p w14:paraId="7A9D123D" w14:textId="62B0FFB5" w:rsidR="00BB067B" w:rsidRDefault="00A95E6A" w:rsidP="00BB067B">
      <w:pPr>
        <w:ind w:left="1134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Committee</w:t>
      </w:r>
      <w:r w:rsidR="00BB067B" w:rsidRPr="001E6C9A">
        <w:rPr>
          <w:rFonts w:ascii="Verdana" w:hAnsi="Verdana"/>
          <w:sz w:val="22"/>
          <w:szCs w:val="22"/>
          <w:lang w:eastAsia="en-US"/>
        </w:rPr>
        <w:t xml:space="preserve"> is invited to </w:t>
      </w:r>
      <w:r w:rsidR="00BB067B">
        <w:rPr>
          <w:rFonts w:ascii="Verdana" w:hAnsi="Verdana"/>
          <w:sz w:val="22"/>
          <w:szCs w:val="22"/>
          <w:lang w:eastAsia="en-US"/>
        </w:rPr>
        <w:t>approve</w:t>
      </w:r>
      <w:r w:rsidR="00BB067B" w:rsidRPr="001E6C9A">
        <w:rPr>
          <w:rFonts w:ascii="Verdana" w:hAnsi="Verdana"/>
          <w:sz w:val="22"/>
          <w:szCs w:val="22"/>
          <w:lang w:eastAsia="en-US"/>
        </w:rPr>
        <w:t xml:space="preserve"> the minutes of the </w:t>
      </w:r>
      <w:r w:rsidR="00BB067B">
        <w:rPr>
          <w:rFonts w:ascii="Verdana" w:hAnsi="Verdana"/>
          <w:sz w:val="22"/>
          <w:szCs w:val="22"/>
          <w:lang w:eastAsia="en-US"/>
        </w:rPr>
        <w:t xml:space="preserve">Finance, Administration &amp; Policy </w:t>
      </w:r>
      <w:r>
        <w:rPr>
          <w:rFonts w:ascii="Verdana" w:hAnsi="Verdana"/>
          <w:sz w:val="22"/>
          <w:szCs w:val="22"/>
          <w:lang w:eastAsia="en-US"/>
        </w:rPr>
        <w:t>Committee</w:t>
      </w:r>
      <w:r w:rsidR="00BB067B" w:rsidRPr="001E6C9A">
        <w:rPr>
          <w:rFonts w:ascii="Verdana" w:hAnsi="Verdana"/>
          <w:sz w:val="22"/>
          <w:szCs w:val="22"/>
          <w:lang w:eastAsia="en-US"/>
        </w:rPr>
        <w:t xml:space="preserve"> held on </w:t>
      </w:r>
      <w:r w:rsidR="00BB067B">
        <w:rPr>
          <w:rFonts w:ascii="Verdana" w:hAnsi="Verdana"/>
          <w:sz w:val="22"/>
          <w:szCs w:val="22"/>
          <w:lang w:eastAsia="en-US"/>
        </w:rPr>
        <w:t xml:space="preserve">Tuesday </w:t>
      </w:r>
      <w:r w:rsidR="00B557DC">
        <w:rPr>
          <w:rFonts w:ascii="Verdana" w:hAnsi="Verdana"/>
          <w:sz w:val="22"/>
          <w:szCs w:val="22"/>
          <w:lang w:eastAsia="en-US"/>
        </w:rPr>
        <w:t>5</w:t>
      </w:r>
      <w:r w:rsidR="00B557DC" w:rsidRPr="00B557DC">
        <w:rPr>
          <w:rFonts w:ascii="Verdana" w:hAnsi="Verdana"/>
          <w:sz w:val="22"/>
          <w:szCs w:val="22"/>
          <w:vertAlign w:val="superscript"/>
          <w:lang w:eastAsia="en-US"/>
        </w:rPr>
        <w:t>th</w:t>
      </w:r>
      <w:r w:rsidR="00B557DC">
        <w:rPr>
          <w:rFonts w:ascii="Verdana" w:hAnsi="Verdana"/>
          <w:sz w:val="22"/>
          <w:szCs w:val="22"/>
          <w:lang w:eastAsia="en-US"/>
        </w:rPr>
        <w:t xml:space="preserve"> </w:t>
      </w:r>
      <w:r w:rsidR="001F037B">
        <w:rPr>
          <w:rFonts w:ascii="Verdana" w:hAnsi="Verdana"/>
          <w:sz w:val="22"/>
          <w:szCs w:val="22"/>
          <w:lang w:eastAsia="en-US"/>
        </w:rPr>
        <w:t>December</w:t>
      </w:r>
      <w:r w:rsidR="004A52F9">
        <w:rPr>
          <w:rFonts w:ascii="Verdana" w:hAnsi="Verdana"/>
          <w:sz w:val="22"/>
          <w:szCs w:val="22"/>
          <w:lang w:eastAsia="en-US"/>
        </w:rPr>
        <w:t xml:space="preserve"> 2023</w:t>
      </w:r>
      <w:r w:rsidR="00BB067B">
        <w:rPr>
          <w:rFonts w:ascii="Verdana" w:hAnsi="Verdana"/>
          <w:sz w:val="22"/>
          <w:szCs w:val="22"/>
          <w:lang w:eastAsia="en-US"/>
        </w:rPr>
        <w:t>.</w:t>
      </w:r>
    </w:p>
    <w:p w14:paraId="76D1ACDC" w14:textId="66B31705" w:rsidR="00BB067B" w:rsidRDefault="00BB067B" w:rsidP="00BB067B">
      <w:pPr>
        <w:pStyle w:val="Heading1"/>
        <w:numPr>
          <w:ilvl w:val="0"/>
          <w:numId w:val="29"/>
        </w:numPr>
        <w:ind w:left="1134" w:hanging="1134"/>
        <w:rPr>
          <w:rFonts w:ascii="Verdana" w:hAnsi="Verdana"/>
          <w:b/>
          <w:bCs/>
          <w:color w:val="auto"/>
          <w:sz w:val="22"/>
          <w:szCs w:val="22"/>
          <w:lang w:eastAsia="en-US"/>
        </w:rPr>
      </w:pPr>
      <w:r>
        <w:rPr>
          <w:rFonts w:ascii="Verdana" w:hAnsi="Verdana"/>
          <w:b/>
          <w:bCs/>
          <w:color w:val="auto"/>
          <w:sz w:val="22"/>
          <w:szCs w:val="22"/>
          <w:lang w:eastAsia="en-US"/>
        </w:rPr>
        <w:t>P</w:t>
      </w:r>
      <w:r w:rsidRPr="00421E0D">
        <w:rPr>
          <w:rFonts w:ascii="Verdana" w:hAnsi="Verdana"/>
          <w:b/>
          <w:bCs/>
          <w:color w:val="auto"/>
          <w:sz w:val="22"/>
          <w:szCs w:val="22"/>
          <w:lang w:eastAsia="en-US"/>
        </w:rPr>
        <w:t>ublic Involvement – Deputations, Petitions and Questions</w:t>
      </w:r>
    </w:p>
    <w:p w14:paraId="7D71EB38" w14:textId="74C21AE4" w:rsidR="00BD4A5B" w:rsidRDefault="00BD4A5B" w:rsidP="00BD4A5B">
      <w:pPr>
        <w:pStyle w:val="ListParagraph"/>
        <w:ind w:left="1170"/>
        <w:rPr>
          <w:rStyle w:val="Heading1Char"/>
          <w:rFonts w:ascii="Verdana" w:hAnsi="Verdana"/>
          <w:bCs/>
          <w:color w:val="auto"/>
          <w:sz w:val="22"/>
          <w:szCs w:val="22"/>
        </w:rPr>
      </w:pPr>
      <w:r w:rsidRPr="00BD4A5B">
        <w:rPr>
          <w:rStyle w:val="Heading1Char"/>
          <w:rFonts w:ascii="Verdana" w:hAnsi="Verdana"/>
          <w:bCs/>
          <w:color w:val="auto"/>
          <w:sz w:val="22"/>
          <w:szCs w:val="22"/>
        </w:rPr>
        <w:t xml:space="preserve">Members of the public may make representations in respect of the business on the agenda. </w:t>
      </w:r>
    </w:p>
    <w:p w14:paraId="1462AB3C" w14:textId="77777777" w:rsidR="00B8443A" w:rsidRDefault="00B8443A" w:rsidP="00BD4A5B">
      <w:pPr>
        <w:pStyle w:val="ListParagraph"/>
        <w:ind w:left="1170"/>
        <w:rPr>
          <w:rStyle w:val="Heading1Char"/>
          <w:rFonts w:ascii="Verdana" w:hAnsi="Verdana"/>
          <w:bCs/>
          <w:color w:val="auto"/>
          <w:sz w:val="22"/>
          <w:szCs w:val="22"/>
        </w:rPr>
      </w:pPr>
    </w:p>
    <w:p w14:paraId="551B17F7" w14:textId="77777777" w:rsidR="00B8443A" w:rsidRDefault="00B8443A" w:rsidP="00B8443A">
      <w:pPr>
        <w:autoSpaceDE w:val="0"/>
        <w:autoSpaceDN w:val="0"/>
        <w:adjustRightInd w:val="0"/>
        <w:rPr>
          <w:rFonts w:ascii="Verdana" w:hAnsi="Verdana" w:cs="Calibri"/>
          <w:b/>
          <w:sz w:val="22"/>
          <w:szCs w:val="22"/>
        </w:rPr>
      </w:pPr>
      <w:r>
        <w:rPr>
          <w:rFonts w:ascii="Verdana" w:hAnsi="Verdana" w:cs="Calibri"/>
          <w:b/>
          <w:sz w:val="22"/>
          <w:szCs w:val="22"/>
        </w:rPr>
        <w:t xml:space="preserve">               </w:t>
      </w:r>
      <w:r w:rsidRPr="00B8443A">
        <w:rPr>
          <w:rFonts w:ascii="Verdana" w:hAnsi="Verdana" w:cs="Calibri"/>
          <w:b/>
          <w:sz w:val="22"/>
          <w:szCs w:val="22"/>
        </w:rPr>
        <w:t>Confidential Item</w:t>
      </w:r>
    </w:p>
    <w:p w14:paraId="4C6A4AC1" w14:textId="395391F3" w:rsidR="00B8443A" w:rsidRPr="00B8443A" w:rsidRDefault="00B8443A" w:rsidP="00B8443A">
      <w:pPr>
        <w:autoSpaceDE w:val="0"/>
        <w:autoSpaceDN w:val="0"/>
        <w:adjustRightInd w:val="0"/>
        <w:ind w:left="1170"/>
        <w:rPr>
          <w:rFonts w:ascii="Verdana" w:hAnsi="Verdana" w:cs="Calibri"/>
          <w:b/>
          <w:sz w:val="22"/>
          <w:szCs w:val="22"/>
        </w:rPr>
      </w:pPr>
      <w:r w:rsidRPr="00B8443A">
        <w:rPr>
          <w:rFonts w:ascii="Verdana" w:hAnsi="Verdana" w:cs="Calibri"/>
          <w:b/>
          <w:sz w:val="20"/>
          <w:szCs w:val="20"/>
        </w:rPr>
        <w:t xml:space="preserve">In view of the terms of Schedule 12A Local Government Act 1972, the following </w:t>
      </w:r>
      <w:r>
        <w:rPr>
          <w:rFonts w:ascii="Verdana" w:hAnsi="Verdana" w:cs="Calibri"/>
          <w:b/>
          <w:sz w:val="20"/>
          <w:szCs w:val="20"/>
        </w:rPr>
        <w:t>i</w:t>
      </w:r>
      <w:r w:rsidRPr="00B8443A">
        <w:rPr>
          <w:rFonts w:ascii="Verdana" w:hAnsi="Verdana" w:cs="Calibri"/>
          <w:b/>
          <w:sz w:val="20"/>
          <w:szCs w:val="20"/>
        </w:rPr>
        <w:t>tem*</w:t>
      </w:r>
      <w:r w:rsidRPr="00B8443A">
        <w:rPr>
          <w:rFonts w:ascii="Verdana" w:hAnsi="Verdana" w:cs="Calibri"/>
          <w:b/>
          <w:color w:val="FF0000"/>
          <w:sz w:val="20"/>
          <w:szCs w:val="20"/>
        </w:rPr>
        <w:t xml:space="preserve"> </w:t>
      </w:r>
      <w:r w:rsidRPr="00B8443A">
        <w:rPr>
          <w:rFonts w:ascii="Verdana" w:hAnsi="Verdana" w:cs="Calibri"/>
          <w:b/>
          <w:sz w:val="20"/>
          <w:szCs w:val="20"/>
        </w:rPr>
        <w:t xml:space="preserve">will be likely to disclose exempt information relating to establishment and contractual matters and Council </w:t>
      </w:r>
      <w:r w:rsidRPr="00B8443A">
        <w:rPr>
          <w:rFonts w:ascii="Verdana" w:hAnsi="Verdana" w:cs="Calibri-Bold"/>
          <w:b/>
          <w:bCs/>
          <w:sz w:val="20"/>
          <w:szCs w:val="20"/>
        </w:rPr>
        <w:t xml:space="preserve">is therefore invited to resolve </w:t>
      </w:r>
      <w:r w:rsidRPr="00B8443A">
        <w:rPr>
          <w:rFonts w:ascii="Verdana" w:hAnsi="Verdana" w:cs="Calibri"/>
          <w:b/>
          <w:sz w:val="20"/>
          <w:szCs w:val="20"/>
        </w:rPr>
        <w:t>that pursuant to the provisions of the Public Bodies (Admissions to Meetings) Act 1960 Section 1(2) the public and press be excluded.</w:t>
      </w:r>
    </w:p>
    <w:p w14:paraId="24C2B6F1" w14:textId="7A12DCD6" w:rsidR="00B8443A" w:rsidRPr="00B8443A" w:rsidRDefault="00B8443A" w:rsidP="00B8443A">
      <w:pPr>
        <w:autoSpaceDE w:val="0"/>
        <w:autoSpaceDN w:val="0"/>
        <w:adjustRightInd w:val="0"/>
        <w:rPr>
          <w:rFonts w:ascii="Verdana" w:eastAsia="Yu Gothic Light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                 </w:t>
      </w:r>
      <w:r w:rsidRPr="00B8443A">
        <w:rPr>
          <w:rFonts w:ascii="Verdana" w:hAnsi="Verdana" w:cs="Calibri"/>
          <w:b/>
          <w:sz w:val="20"/>
          <w:szCs w:val="20"/>
        </w:rPr>
        <w:t xml:space="preserve">*Item </w:t>
      </w:r>
      <w:r>
        <w:rPr>
          <w:rFonts w:ascii="Verdana" w:hAnsi="Verdana" w:cs="Calibri"/>
          <w:b/>
          <w:sz w:val="20"/>
          <w:szCs w:val="20"/>
        </w:rPr>
        <w:t>4</w:t>
      </w:r>
    </w:p>
    <w:p w14:paraId="04AFF9C5" w14:textId="0F5F1143" w:rsidR="00CC5971" w:rsidRDefault="00CC5971" w:rsidP="00057505">
      <w:pPr>
        <w:pStyle w:val="ListParagraph"/>
        <w:ind w:left="0"/>
        <w:rPr>
          <w:rFonts w:ascii="Verdana" w:hAnsi="Verdana"/>
          <w:sz w:val="22"/>
          <w:szCs w:val="22"/>
          <w:lang w:eastAsia="en-US"/>
        </w:rPr>
      </w:pPr>
    </w:p>
    <w:p w14:paraId="1FE2F643" w14:textId="7EDC5651" w:rsidR="00CC5971" w:rsidRPr="00A07827" w:rsidRDefault="00A07827" w:rsidP="00CC5971">
      <w:pPr>
        <w:pStyle w:val="ListParagraph"/>
        <w:numPr>
          <w:ilvl w:val="0"/>
          <w:numId w:val="29"/>
        </w:numPr>
        <w:ind w:left="1170" w:hanging="1170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b/>
          <w:bCs/>
          <w:sz w:val="22"/>
          <w:szCs w:val="22"/>
          <w:lang w:eastAsia="en-US"/>
        </w:rPr>
        <w:t xml:space="preserve">IT </w:t>
      </w:r>
      <w:r w:rsidR="00E76C68">
        <w:rPr>
          <w:rFonts w:ascii="Verdana" w:hAnsi="Verdana"/>
          <w:b/>
          <w:bCs/>
          <w:sz w:val="22"/>
          <w:szCs w:val="22"/>
          <w:lang w:eastAsia="en-US"/>
        </w:rPr>
        <w:t xml:space="preserve">Managed Services Contract </w:t>
      </w:r>
      <w:r>
        <w:rPr>
          <w:rFonts w:ascii="Verdana" w:hAnsi="Verdana"/>
          <w:b/>
          <w:bCs/>
          <w:sz w:val="22"/>
          <w:szCs w:val="22"/>
          <w:lang w:eastAsia="en-US"/>
        </w:rPr>
        <w:t xml:space="preserve"> 2024</w:t>
      </w:r>
      <w:r w:rsidR="005B098C">
        <w:rPr>
          <w:rFonts w:ascii="Verdana" w:hAnsi="Verdana"/>
          <w:b/>
          <w:bCs/>
          <w:sz w:val="22"/>
          <w:szCs w:val="22"/>
          <w:lang w:eastAsia="en-US"/>
        </w:rPr>
        <w:t>-</w:t>
      </w:r>
      <w:r>
        <w:rPr>
          <w:rFonts w:ascii="Verdana" w:hAnsi="Verdana"/>
          <w:b/>
          <w:bCs/>
          <w:sz w:val="22"/>
          <w:szCs w:val="22"/>
          <w:lang w:eastAsia="en-US"/>
        </w:rPr>
        <w:t>25</w:t>
      </w:r>
    </w:p>
    <w:p w14:paraId="051CE259" w14:textId="774BDBD1" w:rsidR="00A07827" w:rsidRPr="00B8443A" w:rsidRDefault="00B8443A" w:rsidP="00A07827">
      <w:pPr>
        <w:pStyle w:val="ListParagraph"/>
        <w:ind w:left="1170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 xml:space="preserve">Committee is invited to </w:t>
      </w:r>
      <w:r w:rsidR="0010183D">
        <w:rPr>
          <w:rFonts w:ascii="Verdana" w:hAnsi="Verdana"/>
          <w:sz w:val="22"/>
          <w:szCs w:val="22"/>
          <w:lang w:eastAsia="en-US"/>
        </w:rPr>
        <w:t>receive and consider the IT Contract renewal from C</w:t>
      </w:r>
      <w:r w:rsidR="006C5979">
        <w:rPr>
          <w:rFonts w:ascii="Verdana" w:hAnsi="Verdana"/>
          <w:sz w:val="22"/>
          <w:szCs w:val="22"/>
          <w:lang w:eastAsia="en-US"/>
        </w:rPr>
        <w:t>loudy IT and make a recommendation to Council.</w:t>
      </w:r>
      <w:r w:rsidR="00E76C68">
        <w:rPr>
          <w:rFonts w:ascii="Verdana" w:hAnsi="Verdana"/>
          <w:sz w:val="22"/>
          <w:szCs w:val="22"/>
          <w:lang w:eastAsia="en-US"/>
        </w:rPr>
        <w:t xml:space="preserve"> The renewal represents an initial reduction of £1213.00 compared to 2023-24.  Additional licenses may need to be purchased after the May election.</w:t>
      </w:r>
    </w:p>
    <w:p w14:paraId="4561CF2A" w14:textId="77777777" w:rsidR="00A07827" w:rsidRPr="00F61CDA" w:rsidRDefault="00A07827" w:rsidP="00A07827">
      <w:pPr>
        <w:pStyle w:val="ListParagraph"/>
        <w:ind w:left="1170"/>
        <w:rPr>
          <w:rFonts w:ascii="Verdana" w:hAnsi="Verdana"/>
          <w:sz w:val="22"/>
          <w:szCs w:val="22"/>
          <w:lang w:eastAsia="en-US"/>
        </w:rPr>
      </w:pPr>
    </w:p>
    <w:p w14:paraId="390093A6" w14:textId="7F0FA2C3" w:rsidR="00270D0D" w:rsidRPr="00B1081A" w:rsidRDefault="00B6795C" w:rsidP="00270D0D">
      <w:pPr>
        <w:pStyle w:val="ListParagraph"/>
        <w:numPr>
          <w:ilvl w:val="0"/>
          <w:numId w:val="29"/>
        </w:numPr>
        <w:ind w:left="567" w:hanging="567"/>
        <w:jc w:val="both"/>
        <w:rPr>
          <w:rFonts w:ascii="Verdana" w:hAnsi="Verdana"/>
          <w:b/>
          <w:bCs/>
          <w:sz w:val="22"/>
          <w:szCs w:val="22"/>
          <w:lang w:eastAsia="en-US"/>
        </w:rPr>
      </w:pPr>
      <w:r>
        <w:rPr>
          <w:rStyle w:val="Heading1Char"/>
          <w:rFonts w:ascii="Verdana" w:hAnsi="Verdana"/>
          <w:color w:val="FF0000"/>
          <w:sz w:val="22"/>
          <w:szCs w:val="22"/>
        </w:rPr>
        <w:t xml:space="preserve">    </w:t>
      </w:r>
      <w:r w:rsidR="00270D0D">
        <w:rPr>
          <w:rStyle w:val="Heading1Char"/>
          <w:rFonts w:ascii="Verdana" w:hAnsi="Verdana"/>
          <w:color w:val="FF0000"/>
          <w:sz w:val="22"/>
          <w:szCs w:val="22"/>
        </w:rPr>
        <w:t xml:space="preserve">  </w:t>
      </w:r>
      <w:r>
        <w:rPr>
          <w:rStyle w:val="Heading1Char"/>
          <w:rFonts w:ascii="Verdana" w:hAnsi="Verdana"/>
          <w:color w:val="FF0000"/>
          <w:sz w:val="22"/>
          <w:szCs w:val="22"/>
        </w:rPr>
        <w:t xml:space="preserve"> </w:t>
      </w:r>
      <w:r w:rsidR="00972F0D">
        <w:rPr>
          <w:rFonts w:ascii="Verdana" w:hAnsi="Verdana"/>
          <w:b/>
          <w:bCs/>
          <w:sz w:val="22"/>
          <w:szCs w:val="22"/>
          <w:lang w:eastAsia="en-US"/>
        </w:rPr>
        <w:t>Year End Accounts, Annual Return and Internal Audit Report</w:t>
      </w:r>
      <w:r w:rsidR="00972F0D">
        <w:rPr>
          <w:rFonts w:ascii="Verdana" w:hAnsi="Verdana"/>
          <w:b/>
          <w:bCs/>
          <w:sz w:val="22"/>
          <w:szCs w:val="22"/>
          <w:lang w:eastAsia="en-US"/>
        </w:rPr>
        <w:tab/>
      </w:r>
      <w:r w:rsidR="00972F0D">
        <w:rPr>
          <w:rFonts w:ascii="Verdana" w:hAnsi="Verdana"/>
          <w:b/>
          <w:bCs/>
          <w:sz w:val="22"/>
          <w:szCs w:val="22"/>
          <w:lang w:eastAsia="en-US"/>
        </w:rPr>
        <w:tab/>
      </w:r>
    </w:p>
    <w:p w14:paraId="66DB53B7" w14:textId="5285FF34" w:rsidR="00972F0D" w:rsidRDefault="00270D0D" w:rsidP="00270D0D">
      <w:pPr>
        <w:ind w:left="1134" w:hanging="709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b/>
          <w:bCs/>
          <w:sz w:val="22"/>
          <w:szCs w:val="22"/>
          <w:lang w:eastAsia="en-US"/>
        </w:rPr>
        <w:tab/>
      </w:r>
      <w:r w:rsidR="00972F0D">
        <w:rPr>
          <w:rFonts w:ascii="Verdana" w:hAnsi="Verdana"/>
          <w:sz w:val="22"/>
          <w:szCs w:val="22"/>
          <w:lang w:eastAsia="en-US"/>
        </w:rPr>
        <w:t>Committee is invited to note that subject to being completed</w:t>
      </w:r>
      <w:r w:rsidR="00E229E2">
        <w:rPr>
          <w:rFonts w:ascii="Verdana" w:hAnsi="Verdana"/>
          <w:sz w:val="22"/>
          <w:szCs w:val="22"/>
          <w:lang w:eastAsia="en-US"/>
        </w:rPr>
        <w:t>, the Year End Accounts, Annual Return and Internal Audit Report will all go directly to the May main meeting of Council</w:t>
      </w:r>
      <w:r w:rsidR="00E76C68">
        <w:rPr>
          <w:rFonts w:ascii="Verdana" w:hAnsi="Verdana"/>
          <w:sz w:val="22"/>
          <w:szCs w:val="22"/>
          <w:lang w:eastAsia="en-US"/>
        </w:rPr>
        <w:t>, this will allow the Annual Return to be submitted in a timely</w:t>
      </w:r>
      <w:r w:rsidR="00760142">
        <w:rPr>
          <w:rFonts w:ascii="Verdana" w:hAnsi="Verdana"/>
          <w:sz w:val="22"/>
          <w:szCs w:val="22"/>
          <w:lang w:eastAsia="en-US"/>
        </w:rPr>
        <w:t xml:space="preserve"> fashion</w:t>
      </w:r>
      <w:r w:rsidR="00E76C68">
        <w:rPr>
          <w:rFonts w:ascii="Verdana" w:hAnsi="Verdana"/>
          <w:sz w:val="22"/>
          <w:szCs w:val="22"/>
          <w:lang w:eastAsia="en-US"/>
        </w:rPr>
        <w:t>.</w:t>
      </w:r>
    </w:p>
    <w:p w14:paraId="46165352" w14:textId="77777777" w:rsidR="005B098C" w:rsidRDefault="005B098C" w:rsidP="00270D0D">
      <w:pPr>
        <w:ind w:left="1134" w:hanging="709"/>
        <w:rPr>
          <w:rFonts w:ascii="Verdana" w:hAnsi="Verdana"/>
          <w:sz w:val="22"/>
          <w:szCs w:val="22"/>
          <w:lang w:eastAsia="en-US"/>
        </w:rPr>
      </w:pPr>
    </w:p>
    <w:p w14:paraId="540D8661" w14:textId="159F0ABD" w:rsidR="001D16ED" w:rsidRDefault="001D16ED" w:rsidP="001D16ED">
      <w:pPr>
        <w:pStyle w:val="ListParagraph"/>
        <w:numPr>
          <w:ilvl w:val="0"/>
          <w:numId w:val="29"/>
        </w:numPr>
        <w:rPr>
          <w:rFonts w:ascii="Verdana" w:hAnsi="Verdana"/>
          <w:b/>
          <w:bCs/>
          <w:sz w:val="22"/>
          <w:szCs w:val="22"/>
          <w:lang w:eastAsia="en-US"/>
        </w:rPr>
      </w:pPr>
      <w:r>
        <w:rPr>
          <w:rFonts w:ascii="Verdana" w:hAnsi="Verdana"/>
          <w:b/>
          <w:bCs/>
          <w:sz w:val="22"/>
          <w:szCs w:val="22"/>
          <w:lang w:eastAsia="en-US"/>
        </w:rPr>
        <w:t xml:space="preserve">          </w:t>
      </w:r>
      <w:r w:rsidR="005B098C">
        <w:rPr>
          <w:rFonts w:ascii="Verdana" w:hAnsi="Verdana"/>
          <w:b/>
          <w:bCs/>
          <w:sz w:val="22"/>
          <w:szCs w:val="22"/>
          <w:lang w:eastAsia="en-US"/>
        </w:rPr>
        <w:t>Section 137 Increase 2024-25</w:t>
      </w:r>
    </w:p>
    <w:p w14:paraId="56455852" w14:textId="14248EAD" w:rsidR="005B098C" w:rsidRPr="00C937BB" w:rsidRDefault="00C937BB" w:rsidP="00F86047">
      <w:pPr>
        <w:pStyle w:val="ListParagraph"/>
        <w:ind w:left="1095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 xml:space="preserve">Committee is invite to note that the revised Section 137 expenditure limited </w:t>
      </w:r>
      <w:r w:rsidR="00F86047">
        <w:rPr>
          <w:rFonts w:ascii="Verdana" w:hAnsi="Verdana"/>
          <w:sz w:val="22"/>
          <w:szCs w:val="22"/>
          <w:lang w:eastAsia="en-US"/>
        </w:rPr>
        <w:t>is   `       £10.81 (per elector) for 2024-25</w:t>
      </w:r>
    </w:p>
    <w:p w14:paraId="1F9CE14C" w14:textId="77777777" w:rsidR="00270D0D" w:rsidRPr="00C46B84" w:rsidRDefault="00270D0D" w:rsidP="00270D0D">
      <w:pPr>
        <w:pStyle w:val="ListParagraph"/>
        <w:rPr>
          <w:rFonts w:ascii="Verdana" w:hAnsi="Verdana"/>
          <w:b/>
          <w:bCs/>
          <w:sz w:val="22"/>
          <w:szCs w:val="22"/>
          <w:lang w:eastAsia="en-US"/>
        </w:rPr>
      </w:pPr>
    </w:p>
    <w:p w14:paraId="656EB9C2" w14:textId="5FA65827" w:rsidR="0081102F" w:rsidRPr="002E0136" w:rsidRDefault="00B757E8" w:rsidP="0081102F">
      <w:pPr>
        <w:rPr>
          <w:rFonts w:ascii="Verdana" w:hAnsi="Verdana"/>
          <w:b/>
          <w:bCs/>
          <w:sz w:val="22"/>
          <w:szCs w:val="22"/>
          <w:lang w:eastAsia="en-US"/>
        </w:rPr>
      </w:pPr>
      <w:r>
        <w:rPr>
          <w:rStyle w:val="Heading1Char"/>
          <w:rFonts w:ascii="Verdana" w:hAnsi="Verdana"/>
          <w:b/>
          <w:bCs/>
          <w:color w:val="auto"/>
          <w:sz w:val="22"/>
          <w:szCs w:val="22"/>
        </w:rPr>
        <w:t>7</w:t>
      </w:r>
      <w:r w:rsidR="0081102F" w:rsidRPr="0081102F">
        <w:rPr>
          <w:rStyle w:val="Heading1Char"/>
          <w:rFonts w:ascii="Verdana" w:hAnsi="Verdana"/>
          <w:b/>
          <w:bCs/>
          <w:color w:val="auto"/>
          <w:sz w:val="22"/>
          <w:szCs w:val="22"/>
        </w:rPr>
        <w:t>.</w:t>
      </w:r>
      <w:r w:rsidR="0081102F">
        <w:rPr>
          <w:rStyle w:val="Heading1Char"/>
          <w:rFonts w:ascii="Verdana" w:hAnsi="Verdana"/>
          <w:color w:val="FF0000"/>
          <w:sz w:val="22"/>
          <w:szCs w:val="22"/>
        </w:rPr>
        <w:tab/>
        <w:t xml:space="preserve">     </w:t>
      </w:r>
      <w:r w:rsidR="002E0136">
        <w:rPr>
          <w:rStyle w:val="Heading1Char"/>
          <w:rFonts w:ascii="Verdana" w:hAnsi="Verdana"/>
          <w:b/>
          <w:bCs/>
          <w:color w:val="auto"/>
          <w:sz w:val="22"/>
          <w:szCs w:val="22"/>
        </w:rPr>
        <w:t>Committee Terms of Reference Review</w:t>
      </w:r>
    </w:p>
    <w:p w14:paraId="63D94222" w14:textId="31A5E1F2" w:rsidR="0081102F" w:rsidRPr="00575CCC" w:rsidRDefault="0081102F" w:rsidP="00575CCC">
      <w:pPr>
        <w:ind w:left="1110"/>
        <w:rPr>
          <w:rFonts w:ascii="Verdana" w:hAnsi="Verdana"/>
          <w:sz w:val="22"/>
          <w:szCs w:val="22"/>
          <w:lang w:eastAsia="en-US"/>
        </w:rPr>
      </w:pPr>
      <w:r w:rsidRPr="00575CCC">
        <w:rPr>
          <w:rFonts w:ascii="Verdana" w:hAnsi="Verdana"/>
          <w:sz w:val="22"/>
          <w:szCs w:val="22"/>
          <w:lang w:eastAsia="en-US"/>
        </w:rPr>
        <w:t xml:space="preserve">Committee is invited </w:t>
      </w:r>
      <w:r w:rsidR="00575CCC" w:rsidRPr="00575CCC">
        <w:rPr>
          <w:rFonts w:ascii="Verdana" w:hAnsi="Verdana"/>
          <w:sz w:val="22"/>
          <w:szCs w:val="22"/>
          <w:lang w:eastAsia="en-US"/>
        </w:rPr>
        <w:t>to</w:t>
      </w:r>
      <w:r w:rsidR="00575CCC">
        <w:rPr>
          <w:rFonts w:ascii="Verdana" w:hAnsi="Verdana"/>
          <w:sz w:val="22"/>
          <w:szCs w:val="22"/>
          <w:lang w:eastAsia="en-US"/>
        </w:rPr>
        <w:t xml:space="preserve"> review its Terms of Reference prior to the Annual Meeting   of Council in May 2024 – Amendments will be considered a the Annual Meeting.</w:t>
      </w:r>
      <w:r w:rsidR="00575CCC" w:rsidRPr="00575CCC">
        <w:rPr>
          <w:rFonts w:ascii="Verdana" w:hAnsi="Verdana"/>
          <w:sz w:val="22"/>
          <w:szCs w:val="22"/>
          <w:lang w:eastAsia="en-US"/>
        </w:rPr>
        <w:t xml:space="preserve"> </w:t>
      </w:r>
    </w:p>
    <w:p w14:paraId="1D2D1526" w14:textId="77777777" w:rsidR="002743AF" w:rsidRDefault="002743AF" w:rsidP="0081102F">
      <w:pPr>
        <w:pStyle w:val="ListParagraph"/>
        <w:ind w:left="1134"/>
        <w:rPr>
          <w:rFonts w:ascii="Verdana" w:hAnsi="Verdana"/>
          <w:sz w:val="22"/>
          <w:szCs w:val="22"/>
          <w:lang w:eastAsia="en-US"/>
        </w:rPr>
      </w:pPr>
    </w:p>
    <w:p w14:paraId="13ECE225" w14:textId="501693CD" w:rsidR="002743AF" w:rsidRPr="009430AE" w:rsidRDefault="009430AE" w:rsidP="009430AE">
      <w:pPr>
        <w:rPr>
          <w:rFonts w:ascii="Verdana" w:hAnsi="Verdana"/>
          <w:b/>
          <w:bCs/>
          <w:sz w:val="22"/>
          <w:szCs w:val="22"/>
          <w:lang w:eastAsia="en-US"/>
        </w:rPr>
      </w:pPr>
      <w:r>
        <w:rPr>
          <w:rFonts w:ascii="Verdana" w:hAnsi="Verdana"/>
          <w:b/>
          <w:bCs/>
          <w:sz w:val="22"/>
          <w:szCs w:val="22"/>
          <w:lang w:eastAsia="en-US"/>
        </w:rPr>
        <w:t>8.</w:t>
      </w:r>
      <w:r w:rsidR="002743AF" w:rsidRPr="009430AE">
        <w:rPr>
          <w:rFonts w:ascii="Verdana" w:hAnsi="Verdana"/>
          <w:b/>
          <w:bCs/>
          <w:sz w:val="22"/>
          <w:szCs w:val="22"/>
          <w:lang w:eastAsia="en-US"/>
        </w:rPr>
        <w:t xml:space="preserve">        </w:t>
      </w:r>
      <w:r>
        <w:rPr>
          <w:rFonts w:ascii="Verdana" w:hAnsi="Verdana"/>
          <w:b/>
          <w:bCs/>
          <w:sz w:val="22"/>
          <w:szCs w:val="22"/>
          <w:lang w:eastAsia="en-US"/>
        </w:rPr>
        <w:t xml:space="preserve">  </w:t>
      </w:r>
      <w:r w:rsidR="002743AF" w:rsidRPr="009430AE">
        <w:rPr>
          <w:rFonts w:ascii="Verdana" w:hAnsi="Verdana"/>
          <w:b/>
          <w:bCs/>
          <w:sz w:val="22"/>
          <w:szCs w:val="22"/>
          <w:lang w:eastAsia="en-US"/>
        </w:rPr>
        <w:t xml:space="preserve">  </w:t>
      </w:r>
      <w:r w:rsidR="000D52F5">
        <w:rPr>
          <w:rFonts w:ascii="Verdana" w:hAnsi="Verdana"/>
          <w:b/>
          <w:bCs/>
          <w:sz w:val="22"/>
          <w:szCs w:val="22"/>
          <w:lang w:eastAsia="en-US"/>
        </w:rPr>
        <w:t>Committee Policies Review</w:t>
      </w:r>
    </w:p>
    <w:p w14:paraId="11518A88" w14:textId="75DA00A9" w:rsidR="00497096" w:rsidRDefault="00497096" w:rsidP="00497096">
      <w:pPr>
        <w:ind w:left="1134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Committee is invited to review the following policies prior the Annual Meeting of Council in May 202</w:t>
      </w:r>
      <w:r w:rsidR="00DF2DE4">
        <w:rPr>
          <w:rFonts w:ascii="Verdana" w:hAnsi="Verdana"/>
          <w:sz w:val="22"/>
          <w:szCs w:val="22"/>
          <w:lang w:eastAsia="en-US"/>
        </w:rPr>
        <w:t>4</w:t>
      </w:r>
      <w:r>
        <w:rPr>
          <w:rFonts w:ascii="Verdana" w:hAnsi="Verdana"/>
          <w:sz w:val="22"/>
          <w:szCs w:val="22"/>
          <w:lang w:eastAsia="en-US"/>
        </w:rPr>
        <w:t xml:space="preserve"> – Amendments will be considered at the Annual Meeting.</w:t>
      </w:r>
    </w:p>
    <w:p w14:paraId="22BE9A82" w14:textId="77777777" w:rsidR="00497096" w:rsidRDefault="00497096" w:rsidP="00497096">
      <w:pPr>
        <w:ind w:left="1134"/>
        <w:rPr>
          <w:rFonts w:ascii="Verdana" w:hAnsi="Verdana"/>
          <w:sz w:val="22"/>
          <w:szCs w:val="22"/>
          <w:lang w:eastAsia="en-US"/>
        </w:rPr>
      </w:pPr>
    </w:p>
    <w:p w14:paraId="053A2009" w14:textId="1F8988FE" w:rsidR="00497096" w:rsidRPr="00065E56" w:rsidRDefault="00497096" w:rsidP="00497096">
      <w:pPr>
        <w:pStyle w:val="ListParagraph"/>
        <w:numPr>
          <w:ilvl w:val="0"/>
          <w:numId w:val="39"/>
        </w:numPr>
        <w:rPr>
          <w:rFonts w:ascii="Verdana" w:hAnsi="Verdana"/>
          <w:i/>
          <w:iCs/>
          <w:sz w:val="22"/>
          <w:szCs w:val="22"/>
          <w:lang w:eastAsia="en-US"/>
        </w:rPr>
      </w:pPr>
      <w:r w:rsidRPr="00065E56">
        <w:rPr>
          <w:rFonts w:ascii="Verdana" w:hAnsi="Verdana"/>
          <w:sz w:val="22"/>
          <w:szCs w:val="22"/>
          <w:lang w:eastAsia="en-US"/>
        </w:rPr>
        <w:t>Financial Regulation</w:t>
      </w:r>
      <w:r w:rsidRPr="00065E56">
        <w:rPr>
          <w:rFonts w:ascii="Verdana" w:hAnsi="Verdana"/>
          <w:i/>
          <w:iCs/>
          <w:sz w:val="22"/>
          <w:szCs w:val="22"/>
          <w:lang w:eastAsia="en-US"/>
        </w:rPr>
        <w:t xml:space="preserve"> </w:t>
      </w:r>
    </w:p>
    <w:p w14:paraId="21EB9A9D" w14:textId="77777777" w:rsidR="00497096" w:rsidRDefault="00497096" w:rsidP="00497096">
      <w:pPr>
        <w:ind w:left="1134"/>
        <w:rPr>
          <w:rFonts w:ascii="Verdana" w:hAnsi="Verdana"/>
          <w:sz w:val="22"/>
          <w:szCs w:val="22"/>
          <w:lang w:eastAsia="en-US"/>
        </w:rPr>
      </w:pPr>
    </w:p>
    <w:p w14:paraId="66974C5A" w14:textId="77777777" w:rsidR="00497096" w:rsidRDefault="00497096" w:rsidP="00497096">
      <w:pPr>
        <w:ind w:left="1134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ii.</w:t>
      </w:r>
      <w:r>
        <w:rPr>
          <w:rFonts w:ascii="Verdana" w:hAnsi="Verdana"/>
          <w:sz w:val="22"/>
          <w:szCs w:val="22"/>
          <w:lang w:eastAsia="en-US"/>
        </w:rPr>
        <w:tab/>
        <w:t xml:space="preserve">  </w:t>
      </w:r>
      <w:r>
        <w:rPr>
          <w:rFonts w:ascii="Verdana" w:hAnsi="Verdana"/>
          <w:sz w:val="22"/>
          <w:szCs w:val="22"/>
          <w:lang w:eastAsia="en-US"/>
        </w:rPr>
        <w:tab/>
        <w:t>Investment Strategy</w:t>
      </w:r>
    </w:p>
    <w:p w14:paraId="5559184C" w14:textId="77777777" w:rsidR="00497096" w:rsidRDefault="00497096" w:rsidP="00497096">
      <w:pPr>
        <w:ind w:left="1134"/>
        <w:rPr>
          <w:rFonts w:ascii="Verdana" w:hAnsi="Verdana"/>
          <w:sz w:val="22"/>
          <w:szCs w:val="22"/>
          <w:lang w:eastAsia="en-US"/>
        </w:rPr>
      </w:pPr>
    </w:p>
    <w:p w14:paraId="56060243" w14:textId="77777777" w:rsidR="00497096" w:rsidRDefault="00497096" w:rsidP="00497096">
      <w:pPr>
        <w:ind w:left="1134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iii.</w:t>
      </w:r>
      <w:r>
        <w:rPr>
          <w:rFonts w:ascii="Verdana" w:hAnsi="Verdana"/>
          <w:sz w:val="22"/>
          <w:szCs w:val="22"/>
          <w:lang w:eastAsia="en-US"/>
        </w:rPr>
        <w:tab/>
      </w:r>
      <w:r>
        <w:rPr>
          <w:rFonts w:ascii="Verdana" w:hAnsi="Verdana"/>
          <w:sz w:val="22"/>
          <w:szCs w:val="22"/>
          <w:lang w:eastAsia="en-US"/>
        </w:rPr>
        <w:tab/>
        <w:t>Data Protection &amp; Privacy Policy</w:t>
      </w:r>
    </w:p>
    <w:p w14:paraId="3F919856" w14:textId="77777777" w:rsidR="00497096" w:rsidRDefault="00497096" w:rsidP="00497096">
      <w:pPr>
        <w:ind w:left="1134"/>
        <w:rPr>
          <w:rFonts w:ascii="Verdana" w:hAnsi="Verdana"/>
          <w:sz w:val="22"/>
          <w:szCs w:val="22"/>
          <w:lang w:eastAsia="en-US"/>
        </w:rPr>
      </w:pPr>
    </w:p>
    <w:p w14:paraId="4F8DE678" w14:textId="77777777" w:rsidR="00497096" w:rsidRDefault="00497096" w:rsidP="00497096">
      <w:pPr>
        <w:ind w:left="1134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iv.</w:t>
      </w:r>
      <w:r>
        <w:rPr>
          <w:rFonts w:ascii="Verdana" w:hAnsi="Verdana"/>
          <w:sz w:val="22"/>
          <w:szCs w:val="22"/>
          <w:lang w:eastAsia="en-US"/>
        </w:rPr>
        <w:tab/>
      </w:r>
      <w:r>
        <w:rPr>
          <w:rFonts w:ascii="Verdana" w:hAnsi="Verdana"/>
          <w:sz w:val="22"/>
          <w:szCs w:val="22"/>
          <w:lang w:eastAsia="en-US"/>
        </w:rPr>
        <w:tab/>
        <w:t>Councillors Introduction/Induction</w:t>
      </w:r>
    </w:p>
    <w:p w14:paraId="11CF7186" w14:textId="77777777" w:rsidR="00497096" w:rsidRDefault="00497096" w:rsidP="00497096">
      <w:pPr>
        <w:ind w:left="1134"/>
        <w:rPr>
          <w:rFonts w:ascii="Verdana" w:hAnsi="Verdana"/>
          <w:sz w:val="22"/>
          <w:szCs w:val="22"/>
          <w:lang w:eastAsia="en-US"/>
        </w:rPr>
      </w:pPr>
    </w:p>
    <w:p w14:paraId="4970CAE3" w14:textId="2E7B4B7C" w:rsidR="00497096" w:rsidRDefault="00497096" w:rsidP="00497096">
      <w:pPr>
        <w:ind w:left="1134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v.</w:t>
      </w:r>
      <w:r>
        <w:rPr>
          <w:rFonts w:ascii="Verdana" w:hAnsi="Verdana"/>
          <w:sz w:val="22"/>
          <w:szCs w:val="22"/>
          <w:lang w:eastAsia="en-US"/>
        </w:rPr>
        <w:tab/>
      </w:r>
      <w:r>
        <w:rPr>
          <w:rFonts w:ascii="Verdana" w:hAnsi="Verdana"/>
          <w:sz w:val="22"/>
          <w:szCs w:val="22"/>
          <w:lang w:eastAsia="en-US"/>
        </w:rPr>
        <w:tab/>
        <w:t>Freedom of Information</w:t>
      </w:r>
    </w:p>
    <w:p w14:paraId="16EBA92E" w14:textId="77777777" w:rsidR="00497096" w:rsidRDefault="00497096" w:rsidP="00497096">
      <w:pPr>
        <w:ind w:left="1134"/>
        <w:rPr>
          <w:rFonts w:ascii="Verdana" w:hAnsi="Verdana"/>
          <w:sz w:val="22"/>
          <w:szCs w:val="22"/>
          <w:lang w:eastAsia="en-US"/>
        </w:rPr>
      </w:pPr>
    </w:p>
    <w:p w14:paraId="43FF9F80" w14:textId="77777777" w:rsidR="003A090B" w:rsidRDefault="003A090B" w:rsidP="00497096">
      <w:pPr>
        <w:ind w:left="1134"/>
        <w:rPr>
          <w:rFonts w:ascii="Verdana" w:hAnsi="Verdana"/>
          <w:sz w:val="22"/>
          <w:szCs w:val="22"/>
          <w:lang w:eastAsia="en-US"/>
        </w:rPr>
      </w:pPr>
    </w:p>
    <w:p w14:paraId="05DB67D6" w14:textId="77777777" w:rsidR="00133891" w:rsidRDefault="009430AE" w:rsidP="009430AE">
      <w:pPr>
        <w:rPr>
          <w:rFonts w:ascii="Verdana" w:hAnsi="Verdana"/>
          <w:b/>
          <w:bCs/>
          <w:sz w:val="22"/>
          <w:szCs w:val="22"/>
          <w:lang w:eastAsia="en-US"/>
        </w:rPr>
      </w:pPr>
      <w:r>
        <w:rPr>
          <w:rFonts w:ascii="Verdana" w:hAnsi="Verdana"/>
          <w:b/>
          <w:bCs/>
          <w:sz w:val="22"/>
          <w:szCs w:val="22"/>
          <w:lang w:eastAsia="en-US"/>
        </w:rPr>
        <w:t>9.</w:t>
      </w:r>
      <w:r w:rsidR="008755A8" w:rsidRPr="009430AE">
        <w:rPr>
          <w:rFonts w:ascii="Verdana" w:hAnsi="Verdana"/>
          <w:b/>
          <w:bCs/>
          <w:sz w:val="22"/>
          <w:szCs w:val="22"/>
          <w:lang w:eastAsia="en-US"/>
        </w:rPr>
        <w:t xml:space="preserve">          </w:t>
      </w:r>
      <w:r>
        <w:rPr>
          <w:rFonts w:ascii="Verdana" w:hAnsi="Verdana"/>
          <w:b/>
          <w:bCs/>
          <w:sz w:val="22"/>
          <w:szCs w:val="22"/>
          <w:lang w:eastAsia="en-US"/>
        </w:rPr>
        <w:t xml:space="preserve"> </w:t>
      </w:r>
      <w:r w:rsidR="00924711">
        <w:rPr>
          <w:rFonts w:ascii="Verdana" w:hAnsi="Verdana"/>
          <w:b/>
          <w:bCs/>
          <w:sz w:val="22"/>
          <w:szCs w:val="22"/>
          <w:lang w:eastAsia="en-US"/>
        </w:rPr>
        <w:t xml:space="preserve"> Parish Council Standing Order Review</w:t>
      </w:r>
    </w:p>
    <w:p w14:paraId="0B13FAF8" w14:textId="4318289D" w:rsidR="00133891" w:rsidRDefault="00CD2BB8" w:rsidP="00CD2BB8">
      <w:pPr>
        <w:ind w:left="1125"/>
        <w:rPr>
          <w:rFonts w:ascii="Verdana" w:hAnsi="Verdana"/>
          <w:b/>
          <w:bCs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Committee is invite to review the Parish Council Standing Orders prior to the Annual Meeting of Council in May 2024.</w:t>
      </w:r>
      <w:r w:rsidR="00133891">
        <w:rPr>
          <w:rFonts w:ascii="Verdana" w:hAnsi="Verdana"/>
          <w:b/>
          <w:bCs/>
          <w:sz w:val="22"/>
          <w:szCs w:val="22"/>
          <w:lang w:eastAsia="en-US"/>
        </w:rPr>
        <w:t xml:space="preserve"> </w:t>
      </w:r>
      <w:r w:rsidR="00133891">
        <w:rPr>
          <w:rFonts w:ascii="Verdana" w:hAnsi="Verdana"/>
          <w:b/>
          <w:bCs/>
          <w:sz w:val="22"/>
          <w:szCs w:val="22"/>
          <w:lang w:eastAsia="en-US"/>
        </w:rPr>
        <w:tab/>
      </w:r>
    </w:p>
    <w:p w14:paraId="1E61BBBC" w14:textId="4D2B2414" w:rsidR="008755A8" w:rsidRPr="009430AE" w:rsidRDefault="008755A8" w:rsidP="009430AE">
      <w:pPr>
        <w:rPr>
          <w:rFonts w:ascii="Verdana" w:hAnsi="Verdana"/>
          <w:b/>
          <w:bCs/>
          <w:sz w:val="22"/>
          <w:szCs w:val="22"/>
          <w:lang w:eastAsia="en-US"/>
        </w:rPr>
      </w:pPr>
      <w:r w:rsidRPr="009430AE">
        <w:rPr>
          <w:rFonts w:ascii="Verdana" w:hAnsi="Verdana"/>
          <w:b/>
          <w:bCs/>
          <w:sz w:val="22"/>
          <w:szCs w:val="22"/>
          <w:lang w:eastAsia="en-US"/>
        </w:rPr>
        <w:tab/>
      </w:r>
    </w:p>
    <w:p w14:paraId="4E303EE5" w14:textId="0548D7DB" w:rsidR="002E642D" w:rsidRDefault="00717C50" w:rsidP="002E642D">
      <w:pPr>
        <w:pStyle w:val="Defaul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</w:t>
      </w:r>
      <w:r w:rsidR="009430AE">
        <w:rPr>
          <w:rFonts w:ascii="Verdana" w:hAnsi="Verdana"/>
          <w:b/>
          <w:bCs/>
          <w:sz w:val="22"/>
          <w:szCs w:val="22"/>
        </w:rPr>
        <w:t>0</w:t>
      </w:r>
      <w:r>
        <w:rPr>
          <w:rFonts w:ascii="Verdana" w:hAnsi="Verdana"/>
          <w:b/>
          <w:bCs/>
          <w:sz w:val="22"/>
          <w:szCs w:val="22"/>
        </w:rPr>
        <w:t>.</w:t>
      </w:r>
      <w:r>
        <w:rPr>
          <w:rFonts w:ascii="Verdana" w:hAnsi="Verdana"/>
          <w:b/>
          <w:bCs/>
          <w:sz w:val="22"/>
          <w:szCs w:val="22"/>
        </w:rPr>
        <w:tab/>
      </w:r>
      <w:r w:rsidR="002E642D">
        <w:rPr>
          <w:rFonts w:ascii="Verdana" w:hAnsi="Verdana"/>
          <w:b/>
          <w:bCs/>
          <w:sz w:val="22"/>
          <w:szCs w:val="22"/>
        </w:rPr>
        <w:t xml:space="preserve">     </w:t>
      </w:r>
      <w:r w:rsidR="00B11F23">
        <w:rPr>
          <w:rFonts w:ascii="Verdana" w:hAnsi="Verdana"/>
          <w:b/>
          <w:bCs/>
          <w:sz w:val="22"/>
          <w:szCs w:val="22"/>
        </w:rPr>
        <w:t>VAT Change</w:t>
      </w:r>
    </w:p>
    <w:p w14:paraId="2BE9AF29" w14:textId="68543589" w:rsidR="002E642D" w:rsidRDefault="002E642D" w:rsidP="002E642D">
      <w:pPr>
        <w:pStyle w:val="Default"/>
        <w:ind w:left="1134"/>
        <w:rPr>
          <w:rFonts w:ascii="Verdana" w:hAnsi="Verdana" w:cs="Verdana"/>
          <w:sz w:val="22"/>
          <w:szCs w:val="22"/>
        </w:rPr>
      </w:pPr>
      <w:r w:rsidRPr="00DC0096">
        <w:rPr>
          <w:rFonts w:ascii="Verdana" w:hAnsi="Verdana" w:cs="Verdana"/>
          <w:sz w:val="22"/>
          <w:szCs w:val="22"/>
        </w:rPr>
        <w:t>Committee is invit</w:t>
      </w:r>
      <w:r w:rsidR="00EA43E4">
        <w:rPr>
          <w:rFonts w:ascii="Verdana" w:hAnsi="Verdana" w:cs="Verdana"/>
          <w:sz w:val="22"/>
          <w:szCs w:val="22"/>
        </w:rPr>
        <w:t xml:space="preserve">ed to note </w:t>
      </w:r>
      <w:r w:rsidR="002C4D00">
        <w:rPr>
          <w:rFonts w:ascii="Verdana" w:hAnsi="Verdana" w:cs="Verdana"/>
          <w:sz w:val="22"/>
          <w:szCs w:val="22"/>
        </w:rPr>
        <w:t xml:space="preserve">that </w:t>
      </w:r>
      <w:r w:rsidR="003A090B">
        <w:rPr>
          <w:rFonts w:ascii="Verdana" w:hAnsi="Verdana" w:cs="Verdana"/>
          <w:sz w:val="22"/>
          <w:szCs w:val="22"/>
        </w:rPr>
        <w:t>the</w:t>
      </w:r>
      <w:r w:rsidR="002C4D00">
        <w:rPr>
          <w:rFonts w:ascii="Verdana" w:hAnsi="Verdana" w:cs="Verdana"/>
          <w:sz w:val="22"/>
          <w:szCs w:val="22"/>
        </w:rPr>
        <w:t xml:space="preserve"> VAT return </w:t>
      </w:r>
      <w:r w:rsidR="00BD7A2D">
        <w:rPr>
          <w:rFonts w:ascii="Verdana" w:hAnsi="Verdana" w:cs="Verdana"/>
          <w:sz w:val="22"/>
          <w:szCs w:val="22"/>
        </w:rPr>
        <w:t>basis is</w:t>
      </w:r>
      <w:r w:rsidR="008E30CA">
        <w:rPr>
          <w:rFonts w:ascii="Verdana" w:hAnsi="Verdana" w:cs="Verdana"/>
          <w:sz w:val="22"/>
          <w:szCs w:val="22"/>
        </w:rPr>
        <w:t xml:space="preserve"> will </w:t>
      </w:r>
      <w:r w:rsidR="00BD7A2D">
        <w:rPr>
          <w:rFonts w:ascii="Verdana" w:hAnsi="Verdana" w:cs="Verdana"/>
          <w:sz w:val="22"/>
          <w:szCs w:val="22"/>
        </w:rPr>
        <w:t>change from a quarterly to monthly basis from 1</w:t>
      </w:r>
      <w:r w:rsidR="00BD7A2D" w:rsidRPr="00BD7A2D">
        <w:rPr>
          <w:rFonts w:ascii="Verdana" w:hAnsi="Verdana" w:cs="Verdana"/>
          <w:sz w:val="22"/>
          <w:szCs w:val="22"/>
          <w:vertAlign w:val="superscript"/>
        </w:rPr>
        <w:t>st</w:t>
      </w:r>
      <w:r w:rsidR="00BD7A2D">
        <w:rPr>
          <w:rFonts w:ascii="Verdana" w:hAnsi="Verdana" w:cs="Verdana"/>
          <w:sz w:val="22"/>
          <w:szCs w:val="22"/>
        </w:rPr>
        <w:t xml:space="preserve"> April 2024 for the period of 1 year.</w:t>
      </w:r>
      <w:r w:rsidR="00B16C10">
        <w:rPr>
          <w:rFonts w:ascii="Verdana" w:hAnsi="Verdana" w:cs="Verdana"/>
          <w:sz w:val="22"/>
          <w:szCs w:val="22"/>
        </w:rPr>
        <w:t xml:space="preserve">  This will </w:t>
      </w:r>
      <w:r w:rsidR="003C6BAF">
        <w:rPr>
          <w:rFonts w:ascii="Verdana" w:hAnsi="Verdana" w:cs="Verdana"/>
          <w:sz w:val="22"/>
          <w:szCs w:val="22"/>
        </w:rPr>
        <w:t>improve the cashflow for the duration of the build of the Parish Hub</w:t>
      </w:r>
      <w:r w:rsidR="007A7C74">
        <w:rPr>
          <w:rFonts w:ascii="Verdana" w:hAnsi="Verdana" w:cs="Verdana"/>
          <w:sz w:val="22"/>
          <w:szCs w:val="22"/>
        </w:rPr>
        <w:t xml:space="preserve"> and will then be </w:t>
      </w:r>
      <w:r w:rsidR="003A090B">
        <w:rPr>
          <w:rFonts w:ascii="Verdana" w:hAnsi="Verdana" w:cs="Verdana"/>
          <w:sz w:val="22"/>
          <w:szCs w:val="22"/>
        </w:rPr>
        <w:t>reverted</w:t>
      </w:r>
      <w:r w:rsidR="007A7C74">
        <w:rPr>
          <w:rFonts w:ascii="Verdana" w:hAnsi="Verdana" w:cs="Verdana"/>
          <w:sz w:val="22"/>
          <w:szCs w:val="22"/>
        </w:rPr>
        <w:t xml:space="preserve"> </w:t>
      </w:r>
      <w:r w:rsidR="00A73FCF">
        <w:rPr>
          <w:rFonts w:ascii="Verdana" w:hAnsi="Verdana" w:cs="Verdana"/>
          <w:sz w:val="22"/>
          <w:szCs w:val="22"/>
        </w:rPr>
        <w:t xml:space="preserve">to quarterly </w:t>
      </w:r>
      <w:r w:rsidR="00E76C68">
        <w:rPr>
          <w:rFonts w:ascii="Verdana" w:hAnsi="Verdana" w:cs="Verdana"/>
          <w:sz w:val="22"/>
          <w:szCs w:val="22"/>
        </w:rPr>
        <w:t>from 1</w:t>
      </w:r>
      <w:r w:rsidR="00E76C68" w:rsidRPr="00E76C68">
        <w:rPr>
          <w:rFonts w:ascii="Verdana" w:hAnsi="Verdana" w:cs="Verdana"/>
          <w:sz w:val="22"/>
          <w:szCs w:val="22"/>
          <w:vertAlign w:val="superscript"/>
        </w:rPr>
        <w:t>st</w:t>
      </w:r>
      <w:r w:rsidR="00E76C68">
        <w:rPr>
          <w:rFonts w:ascii="Verdana" w:hAnsi="Verdana" w:cs="Verdana"/>
          <w:sz w:val="22"/>
          <w:szCs w:val="22"/>
        </w:rPr>
        <w:t xml:space="preserve"> April 2025</w:t>
      </w:r>
      <w:r w:rsidR="007A7C74">
        <w:rPr>
          <w:rFonts w:ascii="Verdana" w:hAnsi="Verdana" w:cs="Verdana"/>
          <w:sz w:val="22"/>
          <w:szCs w:val="22"/>
        </w:rPr>
        <w:t xml:space="preserve">.  </w:t>
      </w:r>
      <w:r w:rsidR="00067923">
        <w:rPr>
          <w:rFonts w:ascii="Verdana" w:hAnsi="Verdana" w:cs="Verdana"/>
          <w:sz w:val="22"/>
          <w:szCs w:val="22"/>
        </w:rPr>
        <w:t xml:space="preserve">In making this decision Steve Parkinson from the Parkinson </w:t>
      </w:r>
      <w:r w:rsidR="00AE5F64">
        <w:rPr>
          <w:rFonts w:ascii="Verdana" w:hAnsi="Verdana" w:cs="Verdana"/>
          <w:sz w:val="22"/>
          <w:szCs w:val="22"/>
        </w:rPr>
        <w:t>Partnership</w:t>
      </w:r>
      <w:r w:rsidR="00067923">
        <w:rPr>
          <w:rFonts w:ascii="Verdana" w:hAnsi="Verdana" w:cs="Verdana"/>
          <w:sz w:val="22"/>
          <w:szCs w:val="22"/>
        </w:rPr>
        <w:t xml:space="preserve"> was </w:t>
      </w:r>
      <w:r w:rsidR="00AE5F64">
        <w:rPr>
          <w:rFonts w:ascii="Verdana" w:hAnsi="Verdana" w:cs="Verdana"/>
          <w:sz w:val="22"/>
          <w:szCs w:val="22"/>
        </w:rPr>
        <w:t>consulted as an expert in VAT matters.</w:t>
      </w:r>
    </w:p>
    <w:p w14:paraId="46BDF5CB" w14:textId="77777777" w:rsidR="00AE5F64" w:rsidRPr="007B28B3" w:rsidRDefault="00AE5F64" w:rsidP="007B28B3">
      <w:pPr>
        <w:tabs>
          <w:tab w:val="left" w:pos="1170"/>
        </w:tabs>
        <w:rPr>
          <w:rFonts w:ascii="Verdana" w:hAnsi="Verdana"/>
          <w:sz w:val="22"/>
          <w:szCs w:val="22"/>
          <w:lang w:eastAsia="en-US"/>
        </w:rPr>
      </w:pPr>
    </w:p>
    <w:p w14:paraId="36D6A178" w14:textId="2F30718F" w:rsidR="007B28B3" w:rsidRDefault="009430AE" w:rsidP="009430AE">
      <w:pPr>
        <w:pStyle w:val="ListParagraph"/>
        <w:numPr>
          <w:ilvl w:val="0"/>
          <w:numId w:val="38"/>
        </w:numPr>
        <w:tabs>
          <w:tab w:val="left" w:pos="720"/>
          <w:tab w:val="left" w:pos="1170"/>
        </w:tabs>
        <w:ind w:hanging="1125"/>
        <w:rPr>
          <w:rFonts w:ascii="Verdana" w:hAnsi="Verdana"/>
          <w:b/>
          <w:bCs/>
          <w:sz w:val="22"/>
          <w:szCs w:val="22"/>
          <w:lang w:eastAsia="en-US"/>
        </w:rPr>
      </w:pPr>
      <w:r>
        <w:rPr>
          <w:rFonts w:ascii="Verdana" w:hAnsi="Verdana"/>
          <w:b/>
          <w:bCs/>
          <w:sz w:val="22"/>
          <w:szCs w:val="22"/>
          <w:lang w:eastAsia="en-US"/>
        </w:rPr>
        <w:t xml:space="preserve">     </w:t>
      </w:r>
      <w:r w:rsidR="007B28B3">
        <w:rPr>
          <w:rFonts w:ascii="Verdana" w:hAnsi="Verdana"/>
          <w:b/>
          <w:bCs/>
          <w:sz w:val="22"/>
          <w:szCs w:val="22"/>
          <w:lang w:eastAsia="en-US"/>
        </w:rPr>
        <w:t>Petty Cash</w:t>
      </w:r>
      <w:r w:rsidR="00E76C68">
        <w:rPr>
          <w:rFonts w:ascii="Verdana" w:hAnsi="Verdana"/>
          <w:b/>
          <w:bCs/>
          <w:sz w:val="22"/>
          <w:szCs w:val="22"/>
          <w:lang w:eastAsia="en-US"/>
        </w:rPr>
        <w:t xml:space="preserve"> Reconciliation</w:t>
      </w:r>
    </w:p>
    <w:p w14:paraId="1A326742" w14:textId="2359460C" w:rsidR="007B28B3" w:rsidRDefault="007B28B3" w:rsidP="007B28B3">
      <w:pPr>
        <w:pStyle w:val="ListParagraph"/>
        <w:tabs>
          <w:tab w:val="left" w:pos="720"/>
          <w:tab w:val="left" w:pos="1170"/>
        </w:tabs>
        <w:ind w:left="1125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 xml:space="preserve">Committee is invited to note that Cllr Golding has </w:t>
      </w:r>
      <w:r w:rsidR="006B5FB0">
        <w:rPr>
          <w:rFonts w:ascii="Verdana" w:hAnsi="Verdana"/>
          <w:sz w:val="22"/>
          <w:szCs w:val="22"/>
          <w:lang w:eastAsia="en-US"/>
        </w:rPr>
        <w:t xml:space="preserve">been into the Parish Office and check the Petty Cash </w:t>
      </w:r>
      <w:r w:rsidR="0006547C">
        <w:rPr>
          <w:rFonts w:ascii="Verdana" w:hAnsi="Verdana"/>
          <w:sz w:val="22"/>
          <w:szCs w:val="22"/>
          <w:lang w:eastAsia="en-US"/>
        </w:rPr>
        <w:t>is correct.</w:t>
      </w:r>
    </w:p>
    <w:p w14:paraId="7AD193BF" w14:textId="77777777" w:rsidR="0006547C" w:rsidRPr="007B28B3" w:rsidRDefault="0006547C" w:rsidP="007B28B3">
      <w:pPr>
        <w:pStyle w:val="ListParagraph"/>
        <w:tabs>
          <w:tab w:val="left" w:pos="720"/>
          <w:tab w:val="left" w:pos="1170"/>
        </w:tabs>
        <w:ind w:left="1125"/>
        <w:rPr>
          <w:rFonts w:ascii="Verdana" w:hAnsi="Verdana"/>
          <w:sz w:val="22"/>
          <w:szCs w:val="22"/>
          <w:lang w:eastAsia="en-US"/>
        </w:rPr>
      </w:pPr>
    </w:p>
    <w:p w14:paraId="5BAC9A8B" w14:textId="33660865" w:rsidR="00BB067B" w:rsidRPr="009430AE" w:rsidRDefault="0006547C" w:rsidP="009430AE">
      <w:pPr>
        <w:pStyle w:val="ListParagraph"/>
        <w:numPr>
          <w:ilvl w:val="0"/>
          <w:numId w:val="38"/>
        </w:numPr>
        <w:tabs>
          <w:tab w:val="left" w:pos="720"/>
          <w:tab w:val="left" w:pos="1170"/>
        </w:tabs>
        <w:ind w:hanging="1125"/>
        <w:rPr>
          <w:rFonts w:ascii="Verdana" w:hAnsi="Verdana"/>
          <w:b/>
          <w:bCs/>
          <w:sz w:val="22"/>
          <w:szCs w:val="22"/>
          <w:lang w:eastAsia="en-US"/>
        </w:rPr>
      </w:pPr>
      <w:r>
        <w:rPr>
          <w:rFonts w:ascii="Verdana" w:hAnsi="Verdana"/>
          <w:b/>
          <w:bCs/>
          <w:sz w:val="22"/>
          <w:szCs w:val="22"/>
          <w:lang w:eastAsia="en-US"/>
        </w:rPr>
        <w:t xml:space="preserve">     </w:t>
      </w:r>
      <w:r w:rsidR="00C40E6A" w:rsidRPr="009430AE">
        <w:rPr>
          <w:rFonts w:ascii="Verdana" w:hAnsi="Verdana"/>
          <w:b/>
          <w:bCs/>
          <w:sz w:val="22"/>
          <w:szCs w:val="22"/>
          <w:lang w:eastAsia="en-US"/>
        </w:rPr>
        <w:t xml:space="preserve">Income and Expenditure Report to </w:t>
      </w:r>
      <w:r w:rsidR="004063E7">
        <w:rPr>
          <w:rFonts w:ascii="Verdana" w:hAnsi="Verdana"/>
          <w:b/>
          <w:bCs/>
          <w:sz w:val="22"/>
          <w:szCs w:val="22"/>
          <w:lang w:eastAsia="en-US"/>
        </w:rPr>
        <w:t>3</w:t>
      </w:r>
      <w:r w:rsidR="009836EA" w:rsidRPr="009430AE">
        <w:rPr>
          <w:rFonts w:ascii="Verdana" w:hAnsi="Verdana"/>
          <w:b/>
          <w:bCs/>
          <w:sz w:val="22"/>
          <w:szCs w:val="22"/>
          <w:lang w:eastAsia="en-US"/>
        </w:rPr>
        <w:t>1</w:t>
      </w:r>
      <w:r w:rsidR="009836EA" w:rsidRPr="009430AE">
        <w:rPr>
          <w:rFonts w:ascii="Verdana" w:hAnsi="Verdana"/>
          <w:b/>
          <w:bCs/>
          <w:sz w:val="22"/>
          <w:szCs w:val="22"/>
          <w:vertAlign w:val="superscript"/>
          <w:lang w:eastAsia="en-US"/>
        </w:rPr>
        <w:t>st</w:t>
      </w:r>
      <w:r w:rsidR="009836EA" w:rsidRPr="009430AE">
        <w:rPr>
          <w:rFonts w:ascii="Verdana" w:hAnsi="Verdana"/>
          <w:b/>
          <w:bCs/>
          <w:sz w:val="22"/>
          <w:szCs w:val="22"/>
          <w:lang w:eastAsia="en-US"/>
        </w:rPr>
        <w:t xml:space="preserve"> </w:t>
      </w:r>
      <w:r w:rsidR="004063E7">
        <w:rPr>
          <w:rFonts w:ascii="Verdana" w:hAnsi="Verdana"/>
          <w:b/>
          <w:bCs/>
          <w:sz w:val="22"/>
          <w:szCs w:val="22"/>
          <w:lang w:eastAsia="en-US"/>
        </w:rPr>
        <w:t>January 2024</w:t>
      </w:r>
    </w:p>
    <w:p w14:paraId="07B1B685" w14:textId="2CD0E492" w:rsidR="00BB067B" w:rsidRDefault="0015534F" w:rsidP="00BB067B">
      <w:pPr>
        <w:pStyle w:val="ListParagraph"/>
        <w:ind w:left="1134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Committee</w:t>
      </w:r>
      <w:r w:rsidR="00DF41B8">
        <w:rPr>
          <w:rFonts w:ascii="Verdana" w:hAnsi="Verdana"/>
          <w:sz w:val="22"/>
          <w:szCs w:val="22"/>
          <w:lang w:eastAsia="en-US"/>
        </w:rPr>
        <w:t xml:space="preserve"> is invited to note the Income and Expenditure report as at 3</w:t>
      </w:r>
      <w:r w:rsidR="009836EA">
        <w:rPr>
          <w:rFonts w:ascii="Verdana" w:hAnsi="Verdana"/>
          <w:sz w:val="22"/>
          <w:szCs w:val="22"/>
          <w:lang w:eastAsia="en-US"/>
        </w:rPr>
        <w:t>1</w:t>
      </w:r>
      <w:r w:rsidR="009836EA" w:rsidRPr="009836EA">
        <w:rPr>
          <w:rFonts w:ascii="Verdana" w:hAnsi="Verdana"/>
          <w:sz w:val="22"/>
          <w:szCs w:val="22"/>
          <w:vertAlign w:val="superscript"/>
          <w:lang w:eastAsia="en-US"/>
        </w:rPr>
        <w:t>st</w:t>
      </w:r>
      <w:r w:rsidR="009836EA">
        <w:rPr>
          <w:rFonts w:ascii="Verdana" w:hAnsi="Verdana"/>
          <w:sz w:val="22"/>
          <w:szCs w:val="22"/>
          <w:lang w:eastAsia="en-US"/>
        </w:rPr>
        <w:t xml:space="preserve"> </w:t>
      </w:r>
      <w:r w:rsidR="005C31A9">
        <w:rPr>
          <w:rFonts w:ascii="Verdana" w:hAnsi="Verdana"/>
          <w:sz w:val="22"/>
          <w:szCs w:val="22"/>
          <w:lang w:eastAsia="en-US"/>
        </w:rPr>
        <w:t>January 2024</w:t>
      </w:r>
      <w:r>
        <w:rPr>
          <w:rFonts w:ascii="Verdana" w:hAnsi="Verdana"/>
          <w:sz w:val="22"/>
          <w:szCs w:val="22"/>
          <w:lang w:eastAsia="en-US"/>
        </w:rPr>
        <w:t>.</w:t>
      </w:r>
    </w:p>
    <w:p w14:paraId="47B3AEA2" w14:textId="77777777" w:rsidR="00BB067B" w:rsidRDefault="00BB067B" w:rsidP="00BB067B">
      <w:pPr>
        <w:pStyle w:val="ListParagraph"/>
        <w:ind w:left="1134"/>
        <w:rPr>
          <w:rFonts w:ascii="Verdana" w:hAnsi="Verdana"/>
          <w:sz w:val="22"/>
          <w:szCs w:val="22"/>
          <w:lang w:eastAsia="en-US"/>
        </w:rPr>
      </w:pPr>
    </w:p>
    <w:p w14:paraId="533F5E08" w14:textId="2A543570" w:rsidR="00DF41B8" w:rsidRDefault="0015534F" w:rsidP="00DF41B8">
      <w:pPr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b/>
          <w:bCs/>
          <w:sz w:val="22"/>
          <w:szCs w:val="22"/>
          <w:lang w:eastAsia="en-US"/>
        </w:rPr>
        <w:t>1</w:t>
      </w:r>
      <w:r w:rsidR="00E76C68">
        <w:rPr>
          <w:rFonts w:ascii="Verdana" w:hAnsi="Verdana"/>
          <w:b/>
          <w:bCs/>
          <w:sz w:val="22"/>
          <w:szCs w:val="22"/>
          <w:lang w:eastAsia="en-US"/>
        </w:rPr>
        <w:t>3</w:t>
      </w:r>
      <w:r w:rsidR="00BB067B">
        <w:rPr>
          <w:rFonts w:ascii="Verdana" w:hAnsi="Verdana"/>
          <w:b/>
          <w:bCs/>
          <w:sz w:val="22"/>
          <w:szCs w:val="22"/>
          <w:lang w:eastAsia="en-US"/>
        </w:rPr>
        <w:t>.</w:t>
      </w:r>
      <w:r w:rsidR="00BB067B">
        <w:rPr>
          <w:rFonts w:ascii="Verdana" w:hAnsi="Verdana"/>
          <w:b/>
          <w:bCs/>
          <w:sz w:val="22"/>
          <w:szCs w:val="22"/>
          <w:lang w:eastAsia="en-US"/>
        </w:rPr>
        <w:tab/>
        <w:t xml:space="preserve">     </w:t>
      </w:r>
      <w:r w:rsidR="00810A33">
        <w:rPr>
          <w:rFonts w:ascii="Verdana" w:hAnsi="Verdana"/>
          <w:b/>
          <w:bCs/>
          <w:sz w:val="22"/>
          <w:szCs w:val="22"/>
          <w:lang w:eastAsia="en-US"/>
        </w:rPr>
        <w:t>Balance Sheet to 3</w:t>
      </w:r>
      <w:r w:rsidR="009836EA">
        <w:rPr>
          <w:rFonts w:ascii="Verdana" w:hAnsi="Verdana"/>
          <w:b/>
          <w:bCs/>
          <w:sz w:val="22"/>
          <w:szCs w:val="22"/>
          <w:lang w:eastAsia="en-US"/>
        </w:rPr>
        <w:t>1</w:t>
      </w:r>
      <w:r w:rsidR="009836EA" w:rsidRPr="009836EA">
        <w:rPr>
          <w:rFonts w:ascii="Verdana" w:hAnsi="Verdana"/>
          <w:b/>
          <w:bCs/>
          <w:sz w:val="22"/>
          <w:szCs w:val="22"/>
          <w:vertAlign w:val="superscript"/>
          <w:lang w:eastAsia="en-US"/>
        </w:rPr>
        <w:t>st</w:t>
      </w:r>
      <w:r w:rsidR="009836EA">
        <w:rPr>
          <w:rFonts w:ascii="Verdana" w:hAnsi="Verdana"/>
          <w:b/>
          <w:bCs/>
          <w:sz w:val="22"/>
          <w:szCs w:val="22"/>
          <w:lang w:eastAsia="en-US"/>
        </w:rPr>
        <w:t xml:space="preserve"> </w:t>
      </w:r>
      <w:r w:rsidR="005C31A9">
        <w:rPr>
          <w:rFonts w:ascii="Verdana" w:hAnsi="Verdana"/>
          <w:b/>
          <w:bCs/>
          <w:sz w:val="22"/>
          <w:szCs w:val="22"/>
          <w:lang w:eastAsia="en-US"/>
        </w:rPr>
        <w:t>January 2024</w:t>
      </w:r>
    </w:p>
    <w:p w14:paraId="4107494D" w14:textId="6776D99D" w:rsidR="00BB067B" w:rsidRDefault="0015534F" w:rsidP="00BB067B">
      <w:pPr>
        <w:ind w:left="1095"/>
        <w:rPr>
          <w:rFonts w:ascii="Verdana" w:hAnsi="Verdana"/>
          <w:b/>
          <w:bCs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Committee</w:t>
      </w:r>
      <w:r w:rsidR="00810A33">
        <w:rPr>
          <w:rFonts w:ascii="Verdana" w:hAnsi="Verdana"/>
          <w:sz w:val="22"/>
          <w:szCs w:val="22"/>
          <w:lang w:eastAsia="en-US"/>
        </w:rPr>
        <w:t xml:space="preserve"> is invited to note the Balance Sheet as of </w:t>
      </w:r>
      <w:r>
        <w:rPr>
          <w:rFonts w:ascii="Verdana" w:hAnsi="Verdana"/>
          <w:sz w:val="22"/>
          <w:szCs w:val="22"/>
          <w:lang w:eastAsia="en-US"/>
        </w:rPr>
        <w:t>3</w:t>
      </w:r>
      <w:r w:rsidR="009836EA">
        <w:rPr>
          <w:rFonts w:ascii="Verdana" w:hAnsi="Verdana"/>
          <w:sz w:val="22"/>
          <w:szCs w:val="22"/>
          <w:lang w:eastAsia="en-US"/>
        </w:rPr>
        <w:t>1</w:t>
      </w:r>
      <w:r w:rsidR="009836EA" w:rsidRPr="009836EA">
        <w:rPr>
          <w:rFonts w:ascii="Verdana" w:hAnsi="Verdana"/>
          <w:sz w:val="22"/>
          <w:szCs w:val="22"/>
          <w:vertAlign w:val="superscript"/>
          <w:lang w:eastAsia="en-US"/>
        </w:rPr>
        <w:t>st</w:t>
      </w:r>
      <w:r w:rsidR="009836EA">
        <w:rPr>
          <w:rFonts w:ascii="Verdana" w:hAnsi="Verdana"/>
          <w:sz w:val="22"/>
          <w:szCs w:val="22"/>
          <w:lang w:eastAsia="en-US"/>
        </w:rPr>
        <w:t xml:space="preserve"> </w:t>
      </w:r>
      <w:r w:rsidR="005C31A9">
        <w:rPr>
          <w:rFonts w:ascii="Verdana" w:hAnsi="Verdana"/>
          <w:sz w:val="22"/>
          <w:szCs w:val="22"/>
          <w:lang w:eastAsia="en-US"/>
        </w:rPr>
        <w:t>January 2024</w:t>
      </w:r>
      <w:r w:rsidR="00810A33">
        <w:rPr>
          <w:rFonts w:ascii="Verdana" w:hAnsi="Verdana"/>
          <w:sz w:val="22"/>
          <w:szCs w:val="22"/>
          <w:lang w:eastAsia="en-US"/>
        </w:rPr>
        <w:t>.</w:t>
      </w:r>
      <w:r w:rsidR="00BB067B">
        <w:rPr>
          <w:rFonts w:ascii="Verdana" w:hAnsi="Verdana"/>
          <w:b/>
          <w:bCs/>
          <w:sz w:val="22"/>
          <w:szCs w:val="22"/>
          <w:lang w:eastAsia="en-US"/>
        </w:rPr>
        <w:tab/>
      </w:r>
    </w:p>
    <w:p w14:paraId="735DE1C9" w14:textId="77777777" w:rsidR="00007881" w:rsidRDefault="00007881" w:rsidP="00BB067B">
      <w:pPr>
        <w:ind w:left="1095"/>
        <w:rPr>
          <w:rFonts w:ascii="Verdana" w:hAnsi="Verdana"/>
          <w:b/>
          <w:bCs/>
          <w:sz w:val="22"/>
          <w:szCs w:val="22"/>
          <w:lang w:eastAsia="en-US"/>
        </w:rPr>
      </w:pPr>
    </w:p>
    <w:p w14:paraId="22E46BC4" w14:textId="34EE3DDF" w:rsidR="00007881" w:rsidRDefault="00A7743C" w:rsidP="00BB067B">
      <w:pPr>
        <w:ind w:left="1095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 xml:space="preserve">Committee is </w:t>
      </w:r>
      <w:r w:rsidR="00042FA6">
        <w:rPr>
          <w:rFonts w:ascii="Verdana" w:hAnsi="Verdana"/>
          <w:sz w:val="22"/>
          <w:szCs w:val="22"/>
          <w:lang w:eastAsia="en-US"/>
        </w:rPr>
        <w:t>invited to approve the Balance Sheet and this should then be signed by the Chair of Committee and the Responsible Financial Officer.</w:t>
      </w:r>
    </w:p>
    <w:p w14:paraId="31FDD944" w14:textId="77777777" w:rsidR="00A35E0A" w:rsidRDefault="00BB067B" w:rsidP="00A35E0A">
      <w:pPr>
        <w:rPr>
          <w:rFonts w:ascii="Verdana" w:hAnsi="Verdana"/>
          <w:b/>
          <w:bCs/>
          <w:sz w:val="22"/>
          <w:szCs w:val="22"/>
          <w:lang w:eastAsia="en-US"/>
        </w:rPr>
      </w:pPr>
      <w:r w:rsidRPr="003467E3">
        <w:rPr>
          <w:rFonts w:ascii="Verdana" w:hAnsi="Verdana"/>
          <w:b/>
          <w:bCs/>
          <w:sz w:val="22"/>
          <w:szCs w:val="22"/>
          <w:lang w:eastAsia="en-US"/>
        </w:rPr>
        <w:t xml:space="preserve">     </w:t>
      </w:r>
    </w:p>
    <w:p w14:paraId="733264E3" w14:textId="4CA589EC" w:rsidR="00810A33" w:rsidRPr="00D85EEC" w:rsidRDefault="00D85EEC" w:rsidP="00D85EEC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</w:t>
      </w:r>
      <w:r w:rsidR="00E76C68">
        <w:rPr>
          <w:rFonts w:ascii="Verdana" w:hAnsi="Verdana"/>
          <w:b/>
          <w:bCs/>
          <w:sz w:val="22"/>
          <w:szCs w:val="22"/>
        </w:rPr>
        <w:t>4</w:t>
      </w:r>
      <w:r>
        <w:rPr>
          <w:rFonts w:ascii="Verdana" w:hAnsi="Verdana"/>
          <w:b/>
          <w:bCs/>
          <w:sz w:val="22"/>
          <w:szCs w:val="22"/>
        </w:rPr>
        <w:t>.</w:t>
      </w:r>
      <w:r w:rsidR="004C67A4">
        <w:rPr>
          <w:rFonts w:ascii="Verdana" w:hAnsi="Verdana"/>
          <w:b/>
          <w:bCs/>
          <w:sz w:val="22"/>
          <w:szCs w:val="22"/>
        </w:rPr>
        <w:t xml:space="preserve"> </w:t>
      </w:r>
      <w:r w:rsidR="00017A67" w:rsidRPr="00D85EEC">
        <w:rPr>
          <w:rFonts w:ascii="Verdana" w:hAnsi="Verdana"/>
          <w:b/>
          <w:bCs/>
          <w:sz w:val="22"/>
          <w:szCs w:val="22"/>
        </w:rPr>
        <w:t xml:space="preserve">         BACS and Direct Debit Payments to 3</w:t>
      </w:r>
      <w:r w:rsidR="009836EA">
        <w:rPr>
          <w:rFonts w:ascii="Verdana" w:hAnsi="Verdana"/>
          <w:b/>
          <w:bCs/>
          <w:sz w:val="22"/>
          <w:szCs w:val="22"/>
        </w:rPr>
        <w:t>1</w:t>
      </w:r>
      <w:r w:rsidR="009836EA" w:rsidRPr="009836EA">
        <w:rPr>
          <w:rFonts w:ascii="Verdana" w:hAnsi="Verdana"/>
          <w:b/>
          <w:bCs/>
          <w:sz w:val="22"/>
          <w:szCs w:val="22"/>
          <w:vertAlign w:val="superscript"/>
        </w:rPr>
        <w:t>st</w:t>
      </w:r>
      <w:r w:rsidR="009836EA">
        <w:rPr>
          <w:rFonts w:ascii="Verdana" w:hAnsi="Verdana"/>
          <w:b/>
          <w:bCs/>
          <w:sz w:val="22"/>
          <w:szCs w:val="22"/>
        </w:rPr>
        <w:t xml:space="preserve"> </w:t>
      </w:r>
      <w:r w:rsidR="0011279C">
        <w:rPr>
          <w:rFonts w:ascii="Verdana" w:hAnsi="Verdana"/>
          <w:b/>
          <w:bCs/>
          <w:sz w:val="22"/>
          <w:szCs w:val="22"/>
        </w:rPr>
        <w:t>January 2024</w:t>
      </w:r>
    </w:p>
    <w:p w14:paraId="20AF2C88" w14:textId="54BE99B5" w:rsidR="00017A67" w:rsidRDefault="00265149" w:rsidP="00017A67">
      <w:pPr>
        <w:pStyle w:val="ListParagraph"/>
        <w:ind w:left="113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Committee</w:t>
      </w:r>
      <w:r w:rsidR="00017A67">
        <w:rPr>
          <w:rFonts w:ascii="Verdana" w:hAnsi="Verdana"/>
          <w:sz w:val="22"/>
          <w:szCs w:val="22"/>
        </w:rPr>
        <w:t xml:space="preserve"> is invited to note the schedule of payments made to the 3</w:t>
      </w:r>
      <w:r w:rsidR="009836EA">
        <w:rPr>
          <w:rFonts w:ascii="Verdana" w:hAnsi="Verdana"/>
          <w:sz w:val="22"/>
          <w:szCs w:val="22"/>
        </w:rPr>
        <w:t>1</w:t>
      </w:r>
      <w:r w:rsidR="009836EA" w:rsidRPr="009836EA">
        <w:rPr>
          <w:rFonts w:ascii="Verdana" w:hAnsi="Verdana"/>
          <w:sz w:val="22"/>
          <w:szCs w:val="22"/>
          <w:vertAlign w:val="superscript"/>
        </w:rPr>
        <w:t>st</w:t>
      </w:r>
      <w:r w:rsidR="009836EA">
        <w:rPr>
          <w:rFonts w:ascii="Verdana" w:hAnsi="Verdana"/>
          <w:sz w:val="22"/>
          <w:szCs w:val="22"/>
        </w:rPr>
        <w:t xml:space="preserve"> </w:t>
      </w:r>
      <w:r w:rsidR="0011279C">
        <w:rPr>
          <w:rFonts w:ascii="Verdana" w:hAnsi="Verdana"/>
          <w:sz w:val="22"/>
          <w:szCs w:val="22"/>
        </w:rPr>
        <w:t>January 2024</w:t>
      </w:r>
      <w:r w:rsidR="00017A67">
        <w:rPr>
          <w:rFonts w:ascii="Verdana" w:hAnsi="Verdana"/>
          <w:sz w:val="22"/>
          <w:szCs w:val="22"/>
        </w:rPr>
        <w:t>.  The schedule is for information only.</w:t>
      </w:r>
    </w:p>
    <w:p w14:paraId="0F1F89A7" w14:textId="77777777" w:rsidR="00017A67" w:rsidRPr="00017A67" w:rsidRDefault="00017A67" w:rsidP="00017A67">
      <w:pPr>
        <w:pStyle w:val="ListParagraph"/>
        <w:ind w:left="1134"/>
        <w:rPr>
          <w:rFonts w:ascii="Verdana" w:hAnsi="Verdana"/>
          <w:b/>
          <w:bCs/>
          <w:sz w:val="22"/>
          <w:szCs w:val="22"/>
        </w:rPr>
      </w:pPr>
    </w:p>
    <w:p w14:paraId="1DEB1F62" w14:textId="3FC8DB3F" w:rsidR="00BB067B" w:rsidRPr="004C67A4" w:rsidRDefault="004C67A4" w:rsidP="004C67A4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lastRenderedPageBreak/>
        <w:t>1</w:t>
      </w:r>
      <w:r w:rsidR="00E76C68">
        <w:rPr>
          <w:rFonts w:ascii="Verdana" w:hAnsi="Verdana"/>
          <w:b/>
          <w:bCs/>
          <w:sz w:val="22"/>
          <w:szCs w:val="22"/>
        </w:rPr>
        <w:t>5</w:t>
      </w:r>
      <w:r>
        <w:rPr>
          <w:rFonts w:ascii="Verdana" w:hAnsi="Verdana"/>
          <w:b/>
          <w:bCs/>
          <w:sz w:val="22"/>
          <w:szCs w:val="22"/>
        </w:rPr>
        <w:t>.</w:t>
      </w:r>
      <w:r w:rsidR="00017A67" w:rsidRPr="004C67A4">
        <w:rPr>
          <w:rFonts w:ascii="Verdana" w:hAnsi="Verdana"/>
          <w:b/>
          <w:bCs/>
          <w:sz w:val="22"/>
          <w:szCs w:val="22"/>
        </w:rPr>
        <w:t xml:space="preserve">          </w:t>
      </w:r>
      <w:r w:rsidR="00BB067B" w:rsidRPr="004C67A4">
        <w:rPr>
          <w:rFonts w:ascii="Verdana" w:hAnsi="Verdana"/>
          <w:b/>
          <w:bCs/>
          <w:sz w:val="22"/>
          <w:szCs w:val="22"/>
        </w:rPr>
        <w:t>Date of Next Meeting</w:t>
      </w:r>
    </w:p>
    <w:p w14:paraId="601FC6BF" w14:textId="09C934FA" w:rsidR="00BB067B" w:rsidRDefault="00BB067B" w:rsidP="00BB067B">
      <w:pPr>
        <w:ind w:left="360" w:firstLine="774"/>
        <w:rPr>
          <w:rFonts w:ascii="Verdana" w:hAnsi="Verdana"/>
          <w:sz w:val="22"/>
          <w:szCs w:val="22"/>
          <w:lang w:eastAsia="en-US"/>
        </w:rPr>
      </w:pPr>
      <w:r w:rsidRPr="00C275EB">
        <w:rPr>
          <w:rFonts w:ascii="Verdana" w:hAnsi="Verdana"/>
          <w:sz w:val="22"/>
          <w:szCs w:val="22"/>
          <w:lang w:eastAsia="en-US"/>
        </w:rPr>
        <w:t>The next meeting will be he</w:t>
      </w:r>
      <w:r w:rsidR="00F80865">
        <w:rPr>
          <w:rFonts w:ascii="Verdana" w:hAnsi="Verdana"/>
          <w:sz w:val="22"/>
          <w:szCs w:val="22"/>
          <w:lang w:eastAsia="en-US"/>
        </w:rPr>
        <w:t>ld on</w:t>
      </w:r>
      <w:r w:rsidR="00017A67">
        <w:rPr>
          <w:rFonts w:ascii="Verdana" w:hAnsi="Verdana"/>
          <w:sz w:val="22"/>
          <w:szCs w:val="22"/>
          <w:lang w:eastAsia="en-US"/>
        </w:rPr>
        <w:t xml:space="preserve"> Tuesday </w:t>
      </w:r>
      <w:r w:rsidR="00211F85">
        <w:rPr>
          <w:rFonts w:ascii="Verdana" w:hAnsi="Verdana"/>
          <w:sz w:val="22"/>
          <w:szCs w:val="22"/>
          <w:lang w:eastAsia="en-US"/>
        </w:rPr>
        <w:t>4</w:t>
      </w:r>
      <w:r w:rsidR="00211F85" w:rsidRPr="00211F85">
        <w:rPr>
          <w:rFonts w:ascii="Verdana" w:hAnsi="Verdana"/>
          <w:sz w:val="22"/>
          <w:szCs w:val="22"/>
          <w:vertAlign w:val="superscript"/>
          <w:lang w:eastAsia="en-US"/>
        </w:rPr>
        <w:t>th</w:t>
      </w:r>
      <w:r w:rsidR="00211F85">
        <w:rPr>
          <w:rFonts w:ascii="Verdana" w:hAnsi="Verdana"/>
          <w:sz w:val="22"/>
          <w:szCs w:val="22"/>
          <w:lang w:eastAsia="en-US"/>
        </w:rPr>
        <w:t xml:space="preserve"> June</w:t>
      </w:r>
      <w:r w:rsidR="00401820">
        <w:rPr>
          <w:rFonts w:ascii="Verdana" w:hAnsi="Verdana"/>
          <w:sz w:val="22"/>
          <w:szCs w:val="22"/>
          <w:lang w:eastAsia="en-US"/>
        </w:rPr>
        <w:t xml:space="preserve"> 2024.</w:t>
      </w:r>
    </w:p>
    <w:p w14:paraId="3E18668D" w14:textId="77777777" w:rsidR="00BB067B" w:rsidRPr="00C275EB" w:rsidRDefault="00BB067B" w:rsidP="00BB067B">
      <w:pPr>
        <w:ind w:left="360" w:firstLine="774"/>
        <w:rPr>
          <w:rFonts w:ascii="Verdana" w:hAnsi="Verdana"/>
          <w:sz w:val="22"/>
          <w:szCs w:val="22"/>
          <w:lang w:eastAsia="en-US"/>
        </w:rPr>
      </w:pPr>
    </w:p>
    <w:p w14:paraId="49230EE8" w14:textId="77777777" w:rsidR="00BB067B" w:rsidRDefault="00BB067B" w:rsidP="00BB067B">
      <w:pPr>
        <w:autoSpaceDE w:val="0"/>
        <w:autoSpaceDN w:val="0"/>
        <w:adjustRightInd w:val="0"/>
        <w:rPr>
          <w:rFonts w:ascii="Modern Love" w:eastAsiaTheme="minorHAnsi" w:hAnsi="Modern Love" w:cs="Modern Love"/>
          <w:color w:val="000000"/>
          <w:sz w:val="23"/>
          <w:szCs w:val="23"/>
          <w:lang w:eastAsia="en-US"/>
        </w:rPr>
      </w:pPr>
    </w:p>
    <w:p w14:paraId="60FFB265" w14:textId="77777777" w:rsidR="00BB067B" w:rsidRPr="007627C5" w:rsidRDefault="00BB067B" w:rsidP="00BB067B">
      <w:pPr>
        <w:autoSpaceDE w:val="0"/>
        <w:autoSpaceDN w:val="0"/>
        <w:adjustRightInd w:val="0"/>
        <w:rPr>
          <w:rFonts w:ascii="Modern Love" w:eastAsiaTheme="minorHAnsi" w:hAnsi="Modern Love" w:cs="Modern Love"/>
          <w:color w:val="000000"/>
          <w:sz w:val="23"/>
          <w:szCs w:val="23"/>
          <w:lang w:eastAsia="en-US"/>
        </w:rPr>
      </w:pPr>
      <w:r w:rsidRPr="007627C5">
        <w:rPr>
          <w:rFonts w:ascii="Modern Love" w:eastAsiaTheme="minorHAnsi" w:hAnsi="Modern Love" w:cs="Modern Love"/>
          <w:color w:val="000000"/>
          <w:sz w:val="23"/>
          <w:szCs w:val="23"/>
          <w:lang w:eastAsia="en-US"/>
        </w:rPr>
        <w:t xml:space="preserve">L Bradley </w:t>
      </w:r>
    </w:p>
    <w:p w14:paraId="4C6BBDE8" w14:textId="77777777" w:rsidR="00BB067B" w:rsidRDefault="00BB067B" w:rsidP="00BB067B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</w:p>
    <w:p w14:paraId="5C6158BA" w14:textId="77777777" w:rsidR="00BB067B" w:rsidRDefault="00BB067B" w:rsidP="00BB067B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</w:p>
    <w:p w14:paraId="1D95C38B" w14:textId="77777777" w:rsidR="00BB067B" w:rsidRPr="007627C5" w:rsidRDefault="00BB067B" w:rsidP="00BB067B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 w:rsidRPr="007627C5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Lisa Bradley </w:t>
      </w:r>
    </w:p>
    <w:p w14:paraId="157B7B86" w14:textId="77777777" w:rsidR="00BB067B" w:rsidRDefault="00BB067B" w:rsidP="00BB067B">
      <w:pPr>
        <w:rPr>
          <w:rFonts w:ascii="Verdana" w:eastAsiaTheme="minorHAnsi" w:hAnsi="Verdana" w:cs="Verdana"/>
          <w:color w:val="000000"/>
          <w:sz w:val="22"/>
          <w:szCs w:val="22"/>
          <w:lang w:eastAsia="en-US"/>
        </w:rPr>
      </w:pPr>
      <w:r w:rsidRPr="007627C5"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Responsible Financial Officer</w:t>
      </w:r>
    </w:p>
    <w:p w14:paraId="3B8773C1" w14:textId="2F5270E0" w:rsidR="00BB067B" w:rsidRDefault="00211F85" w:rsidP="00597F5F">
      <w:pPr>
        <w:rPr>
          <w:rFonts w:ascii="Verdana" w:hAnsi="Verdana"/>
          <w:b/>
          <w:bCs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>27</w:t>
      </w:r>
      <w:r w:rsidRPr="00211F85">
        <w:rPr>
          <w:rFonts w:ascii="Verdana" w:eastAsiaTheme="minorHAnsi" w:hAnsi="Verdana" w:cs="Verdana"/>
          <w:color w:val="000000"/>
          <w:sz w:val="22"/>
          <w:szCs w:val="22"/>
          <w:vertAlign w:val="superscript"/>
          <w:lang w:eastAsia="en-US"/>
        </w:rPr>
        <w:t>th</w:t>
      </w:r>
      <w:r>
        <w:rPr>
          <w:rFonts w:ascii="Verdana" w:eastAsiaTheme="minorHAnsi" w:hAnsi="Verdana" w:cs="Verdana"/>
          <w:color w:val="000000"/>
          <w:sz w:val="22"/>
          <w:szCs w:val="22"/>
          <w:lang w:eastAsia="en-US"/>
        </w:rPr>
        <w:t xml:space="preserve"> February 2024</w:t>
      </w:r>
    </w:p>
    <w:sectPr w:rsidR="00BB067B" w:rsidSect="007D689E">
      <w:footerReference w:type="default" r:id="rId11"/>
      <w:pgSz w:w="11906" w:h="16838"/>
      <w:pgMar w:top="1135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4D2DE" w14:textId="77777777" w:rsidR="007D689E" w:rsidRDefault="007D689E" w:rsidP="00CE0D48">
      <w:r>
        <w:separator/>
      </w:r>
    </w:p>
  </w:endnote>
  <w:endnote w:type="continuationSeparator" w:id="0">
    <w:p w14:paraId="743D29A0" w14:textId="77777777" w:rsidR="007D689E" w:rsidRDefault="007D689E" w:rsidP="00CE0D48">
      <w:r>
        <w:continuationSeparator/>
      </w:r>
    </w:p>
  </w:endnote>
  <w:endnote w:type="continuationNotice" w:id="1">
    <w:p w14:paraId="7653323E" w14:textId="77777777" w:rsidR="007D689E" w:rsidRDefault="007D68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dern Love">
    <w:altName w:val="Calibri"/>
    <w:charset w:val="00"/>
    <w:family w:val="decorative"/>
    <w:pitch w:val="variable"/>
    <w:sig w:usb0="8000002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D8876" w14:textId="77777777" w:rsidR="00CE0D48" w:rsidRDefault="00CE0D48">
    <w:pPr>
      <w:pStyle w:val="Footer"/>
    </w:pPr>
  </w:p>
  <w:p w14:paraId="5F1520E0" w14:textId="62F6CAF4" w:rsidR="00972F0D" w:rsidRPr="00A93295" w:rsidRDefault="005C3077">
    <w:pPr>
      <w:pStyle w:val="Footer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Finance, Administration &amp; Policy </w:t>
    </w:r>
    <w:r w:rsidR="00DA4290">
      <w:rPr>
        <w:i/>
        <w:iCs/>
        <w:sz w:val="18"/>
        <w:szCs w:val="18"/>
      </w:rPr>
      <w:t>Committee</w:t>
    </w:r>
    <w:r>
      <w:rPr>
        <w:i/>
        <w:iCs/>
        <w:sz w:val="18"/>
        <w:szCs w:val="18"/>
      </w:rPr>
      <w:tab/>
    </w:r>
    <w:r w:rsidR="00DA4290">
      <w:rPr>
        <w:i/>
        <w:iCs/>
        <w:sz w:val="18"/>
        <w:szCs w:val="18"/>
      </w:rPr>
      <w:t xml:space="preserve">  </w:t>
    </w:r>
    <w:r w:rsidR="00F86085">
      <w:rPr>
        <w:i/>
        <w:iCs/>
        <w:sz w:val="18"/>
        <w:szCs w:val="18"/>
      </w:rPr>
      <w:t xml:space="preserve"> </w:t>
    </w:r>
    <w:r w:rsidR="00F86085">
      <w:rPr>
        <w:i/>
        <w:iCs/>
        <w:sz w:val="18"/>
        <w:szCs w:val="18"/>
      </w:rPr>
      <w:tab/>
    </w:r>
    <w:r w:rsidR="00F86085">
      <w:rPr>
        <w:i/>
        <w:iCs/>
        <w:sz w:val="18"/>
        <w:szCs w:val="18"/>
      </w:rPr>
      <w:tab/>
    </w:r>
    <w:r w:rsidR="00972F0D">
      <w:rPr>
        <w:i/>
        <w:iCs/>
        <w:sz w:val="18"/>
        <w:szCs w:val="18"/>
      </w:rPr>
      <w:t>March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5476B" w14:textId="77777777" w:rsidR="007D689E" w:rsidRDefault="007D689E" w:rsidP="00CE0D48">
      <w:r>
        <w:separator/>
      </w:r>
    </w:p>
  </w:footnote>
  <w:footnote w:type="continuationSeparator" w:id="0">
    <w:p w14:paraId="3C73C759" w14:textId="77777777" w:rsidR="007D689E" w:rsidRDefault="007D689E" w:rsidP="00CE0D48">
      <w:r>
        <w:continuationSeparator/>
      </w:r>
    </w:p>
  </w:footnote>
  <w:footnote w:type="continuationNotice" w:id="1">
    <w:p w14:paraId="41638ED4" w14:textId="77777777" w:rsidR="007D689E" w:rsidRDefault="007D68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CBB"/>
    <w:multiLevelType w:val="hybridMultilevel"/>
    <w:tmpl w:val="498E49C4"/>
    <w:lvl w:ilvl="0" w:tplc="08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73420"/>
    <w:multiLevelType w:val="hybridMultilevel"/>
    <w:tmpl w:val="C13EDDFE"/>
    <w:lvl w:ilvl="0" w:tplc="2AA09550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ED03A6"/>
    <w:multiLevelType w:val="hybridMultilevel"/>
    <w:tmpl w:val="9BCC77F2"/>
    <w:lvl w:ilvl="0" w:tplc="20A47E38">
      <w:start w:val="2"/>
      <w:numFmt w:val="lowerRoman"/>
      <w:lvlText w:val="%1.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4D65B6"/>
    <w:multiLevelType w:val="hybridMultilevel"/>
    <w:tmpl w:val="333E4EB0"/>
    <w:lvl w:ilvl="0" w:tplc="CF523A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E4EC6"/>
    <w:multiLevelType w:val="hybridMultilevel"/>
    <w:tmpl w:val="FED2436E"/>
    <w:lvl w:ilvl="0" w:tplc="35D6A6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D13B7"/>
    <w:multiLevelType w:val="hybridMultilevel"/>
    <w:tmpl w:val="0ED09242"/>
    <w:lvl w:ilvl="0" w:tplc="3E14DB28">
      <w:start w:val="9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EC50E2"/>
    <w:multiLevelType w:val="hybridMultilevel"/>
    <w:tmpl w:val="7C149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63FBB"/>
    <w:multiLevelType w:val="hybridMultilevel"/>
    <w:tmpl w:val="54D013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C2BD6"/>
    <w:multiLevelType w:val="hybridMultilevel"/>
    <w:tmpl w:val="E54061C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7835E3"/>
    <w:multiLevelType w:val="hybridMultilevel"/>
    <w:tmpl w:val="D674D03E"/>
    <w:lvl w:ilvl="0" w:tplc="EFF2C8F4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CD5E37"/>
    <w:multiLevelType w:val="hybridMultilevel"/>
    <w:tmpl w:val="2E82B80C"/>
    <w:lvl w:ilvl="0" w:tplc="15C8FEC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DB5669"/>
    <w:multiLevelType w:val="hybridMultilevel"/>
    <w:tmpl w:val="A2DC843C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273C50A6"/>
    <w:multiLevelType w:val="hybridMultilevel"/>
    <w:tmpl w:val="7A08E20A"/>
    <w:lvl w:ilvl="0" w:tplc="513CEF1A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F06A23"/>
    <w:multiLevelType w:val="hybridMultilevel"/>
    <w:tmpl w:val="5A0ACB4C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7F58"/>
    <w:multiLevelType w:val="hybridMultilevel"/>
    <w:tmpl w:val="4C1AF078"/>
    <w:lvl w:ilvl="0" w:tplc="08090019">
      <w:start w:val="9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74E1B"/>
    <w:multiLevelType w:val="hybridMultilevel"/>
    <w:tmpl w:val="9DC89EF2"/>
    <w:lvl w:ilvl="0" w:tplc="091CB2D2">
      <w:start w:val="12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B3321F"/>
    <w:multiLevelType w:val="hybridMultilevel"/>
    <w:tmpl w:val="35F67A6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01376"/>
    <w:multiLevelType w:val="hybridMultilevel"/>
    <w:tmpl w:val="A84ACF9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17173F"/>
    <w:multiLevelType w:val="hybridMultilevel"/>
    <w:tmpl w:val="B0ECBE56"/>
    <w:lvl w:ilvl="0" w:tplc="EAD82974">
      <w:start w:val="9"/>
      <w:numFmt w:val="lowerLetter"/>
      <w:lvlText w:val="%1."/>
      <w:lvlJc w:val="left"/>
      <w:pPr>
        <w:ind w:left="144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6A45492"/>
    <w:multiLevelType w:val="hybridMultilevel"/>
    <w:tmpl w:val="09685A1C"/>
    <w:lvl w:ilvl="0" w:tplc="EF66D6D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5365B8"/>
    <w:multiLevelType w:val="hybridMultilevel"/>
    <w:tmpl w:val="447CA3C6"/>
    <w:lvl w:ilvl="0" w:tplc="893AF784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6A6AAD"/>
    <w:multiLevelType w:val="hybridMultilevel"/>
    <w:tmpl w:val="5F6C0932"/>
    <w:lvl w:ilvl="0" w:tplc="0809001B">
      <w:start w:val="1"/>
      <w:numFmt w:val="lowerRoman"/>
      <w:lvlText w:val="%1."/>
      <w:lvlJc w:val="righ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51A85EED"/>
    <w:multiLevelType w:val="hybridMultilevel"/>
    <w:tmpl w:val="FCD62458"/>
    <w:lvl w:ilvl="0" w:tplc="BAD04438">
      <w:start w:val="1"/>
      <w:numFmt w:val="decimal"/>
      <w:lvlText w:val="%1."/>
      <w:lvlJc w:val="left"/>
      <w:pPr>
        <w:ind w:left="1854" w:hanging="360"/>
      </w:pPr>
      <w:rPr>
        <w:rFonts w:ascii="Verdana" w:hAnsi="Verdana" w:hint="default"/>
        <w:b/>
        <w:i w:val="0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D6961"/>
    <w:multiLevelType w:val="hybridMultilevel"/>
    <w:tmpl w:val="FA287736"/>
    <w:lvl w:ilvl="0" w:tplc="CEB4447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391978"/>
    <w:multiLevelType w:val="hybridMultilevel"/>
    <w:tmpl w:val="F3AC9DC6"/>
    <w:lvl w:ilvl="0" w:tplc="8C0C259A">
      <w:start w:val="1"/>
      <w:numFmt w:val="lowerRoman"/>
      <w:lvlText w:val="%1."/>
      <w:lvlJc w:val="left"/>
      <w:pPr>
        <w:ind w:left="2154" w:hanging="10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595F6843"/>
    <w:multiLevelType w:val="hybridMultilevel"/>
    <w:tmpl w:val="6D70FD60"/>
    <w:lvl w:ilvl="0" w:tplc="89A4BF54">
      <w:start w:val="1"/>
      <w:numFmt w:val="lowerRoman"/>
      <w:lvlText w:val="%1."/>
      <w:lvlJc w:val="left"/>
      <w:pPr>
        <w:ind w:left="74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9" w:hanging="360"/>
      </w:pPr>
    </w:lvl>
    <w:lvl w:ilvl="2" w:tplc="0809001B" w:tentative="1">
      <w:start w:val="1"/>
      <w:numFmt w:val="lowerRoman"/>
      <w:lvlText w:val="%3."/>
      <w:lvlJc w:val="right"/>
      <w:pPr>
        <w:ind w:left="1829" w:hanging="180"/>
      </w:pPr>
    </w:lvl>
    <w:lvl w:ilvl="3" w:tplc="0809000F" w:tentative="1">
      <w:start w:val="1"/>
      <w:numFmt w:val="decimal"/>
      <w:lvlText w:val="%4."/>
      <w:lvlJc w:val="left"/>
      <w:pPr>
        <w:ind w:left="2549" w:hanging="360"/>
      </w:pPr>
    </w:lvl>
    <w:lvl w:ilvl="4" w:tplc="08090019" w:tentative="1">
      <w:start w:val="1"/>
      <w:numFmt w:val="lowerLetter"/>
      <w:lvlText w:val="%5."/>
      <w:lvlJc w:val="left"/>
      <w:pPr>
        <w:ind w:left="3269" w:hanging="360"/>
      </w:pPr>
    </w:lvl>
    <w:lvl w:ilvl="5" w:tplc="0809001B" w:tentative="1">
      <w:start w:val="1"/>
      <w:numFmt w:val="lowerRoman"/>
      <w:lvlText w:val="%6."/>
      <w:lvlJc w:val="right"/>
      <w:pPr>
        <w:ind w:left="3989" w:hanging="180"/>
      </w:pPr>
    </w:lvl>
    <w:lvl w:ilvl="6" w:tplc="0809000F" w:tentative="1">
      <w:start w:val="1"/>
      <w:numFmt w:val="decimal"/>
      <w:lvlText w:val="%7."/>
      <w:lvlJc w:val="left"/>
      <w:pPr>
        <w:ind w:left="4709" w:hanging="360"/>
      </w:pPr>
    </w:lvl>
    <w:lvl w:ilvl="7" w:tplc="08090019" w:tentative="1">
      <w:start w:val="1"/>
      <w:numFmt w:val="lowerLetter"/>
      <w:lvlText w:val="%8."/>
      <w:lvlJc w:val="left"/>
      <w:pPr>
        <w:ind w:left="5429" w:hanging="360"/>
      </w:pPr>
    </w:lvl>
    <w:lvl w:ilvl="8" w:tplc="08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6" w15:restartNumberingAfterBreak="0">
    <w:nsid w:val="5A10508D"/>
    <w:multiLevelType w:val="hybridMultilevel"/>
    <w:tmpl w:val="CD28F9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3419F"/>
    <w:multiLevelType w:val="hybridMultilevel"/>
    <w:tmpl w:val="E716BC02"/>
    <w:lvl w:ilvl="0" w:tplc="B6BA8FE6">
      <w:start w:val="1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7D0C40"/>
    <w:multiLevelType w:val="hybridMultilevel"/>
    <w:tmpl w:val="FB20A386"/>
    <w:lvl w:ilvl="0" w:tplc="BC72EA6E">
      <w:start w:val="2"/>
      <w:numFmt w:val="lowerRoman"/>
      <w:lvlText w:val="%1."/>
      <w:lvlJc w:val="left"/>
      <w:pPr>
        <w:ind w:left="2160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0AD24C1"/>
    <w:multiLevelType w:val="hybridMultilevel"/>
    <w:tmpl w:val="76900078"/>
    <w:lvl w:ilvl="0" w:tplc="389C21D0">
      <w:start w:val="2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60D3464D"/>
    <w:multiLevelType w:val="hybridMultilevel"/>
    <w:tmpl w:val="2FAE7C1E"/>
    <w:lvl w:ilvl="0" w:tplc="E70657C8">
      <w:start w:val="12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B6441D"/>
    <w:multiLevelType w:val="hybridMultilevel"/>
    <w:tmpl w:val="8882560A"/>
    <w:lvl w:ilvl="0" w:tplc="08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FB34C7"/>
    <w:multiLevelType w:val="hybridMultilevel"/>
    <w:tmpl w:val="A156E4EE"/>
    <w:lvl w:ilvl="0" w:tplc="08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927EA2"/>
    <w:multiLevelType w:val="hybridMultilevel"/>
    <w:tmpl w:val="B5A88E16"/>
    <w:lvl w:ilvl="0" w:tplc="43B62354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BF02999"/>
    <w:multiLevelType w:val="hybridMultilevel"/>
    <w:tmpl w:val="56AC7A06"/>
    <w:lvl w:ilvl="0" w:tplc="08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B25626"/>
    <w:multiLevelType w:val="hybridMultilevel"/>
    <w:tmpl w:val="69344FE6"/>
    <w:lvl w:ilvl="0" w:tplc="145430F0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/>
        <w:i w:val="0"/>
        <w:sz w:val="22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691F20"/>
    <w:multiLevelType w:val="hybridMultilevel"/>
    <w:tmpl w:val="759EBC96"/>
    <w:lvl w:ilvl="0" w:tplc="89B8E7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823A9F"/>
    <w:multiLevelType w:val="hybridMultilevel"/>
    <w:tmpl w:val="669A96F8"/>
    <w:lvl w:ilvl="0" w:tplc="79726D4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5B2D04"/>
    <w:multiLevelType w:val="hybridMultilevel"/>
    <w:tmpl w:val="5EE017C4"/>
    <w:lvl w:ilvl="0" w:tplc="EA3EE1B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422884">
    <w:abstractNumId w:val="4"/>
  </w:num>
  <w:num w:numId="2" w16cid:durableId="1192262088">
    <w:abstractNumId w:val="7"/>
  </w:num>
  <w:num w:numId="3" w16cid:durableId="916673875">
    <w:abstractNumId w:val="25"/>
  </w:num>
  <w:num w:numId="4" w16cid:durableId="1034042208">
    <w:abstractNumId w:val="36"/>
  </w:num>
  <w:num w:numId="5" w16cid:durableId="1835026728">
    <w:abstractNumId w:val="6"/>
  </w:num>
  <w:num w:numId="6" w16cid:durableId="1478917495">
    <w:abstractNumId w:val="26"/>
  </w:num>
  <w:num w:numId="7" w16cid:durableId="2139907464">
    <w:abstractNumId w:val="3"/>
  </w:num>
  <w:num w:numId="8" w16cid:durableId="579213442">
    <w:abstractNumId w:val="17"/>
  </w:num>
  <w:num w:numId="9" w16cid:durableId="1918248863">
    <w:abstractNumId w:val="35"/>
  </w:num>
  <w:num w:numId="10" w16cid:durableId="926110538">
    <w:abstractNumId w:val="34"/>
  </w:num>
  <w:num w:numId="11" w16cid:durableId="1692295880">
    <w:abstractNumId w:val="18"/>
  </w:num>
  <w:num w:numId="12" w16cid:durableId="9765259">
    <w:abstractNumId w:val="31"/>
  </w:num>
  <w:num w:numId="13" w16cid:durableId="728649213">
    <w:abstractNumId w:val="0"/>
  </w:num>
  <w:num w:numId="14" w16cid:durableId="1223098813">
    <w:abstractNumId w:val="22"/>
  </w:num>
  <w:num w:numId="15" w16cid:durableId="891036977">
    <w:abstractNumId w:val="32"/>
  </w:num>
  <w:num w:numId="16" w16cid:durableId="1074857076">
    <w:abstractNumId w:val="1"/>
  </w:num>
  <w:num w:numId="17" w16cid:durableId="652610084">
    <w:abstractNumId w:val="21"/>
  </w:num>
  <w:num w:numId="18" w16cid:durableId="802233921">
    <w:abstractNumId w:val="8"/>
  </w:num>
  <w:num w:numId="19" w16cid:durableId="158356458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04208440">
    <w:abstractNumId w:val="19"/>
  </w:num>
  <w:num w:numId="21" w16cid:durableId="1612131118">
    <w:abstractNumId w:val="20"/>
  </w:num>
  <w:num w:numId="22" w16cid:durableId="1586766714">
    <w:abstractNumId w:val="28"/>
  </w:num>
  <w:num w:numId="23" w16cid:durableId="1858497302">
    <w:abstractNumId w:val="5"/>
  </w:num>
  <w:num w:numId="24" w16cid:durableId="848718329">
    <w:abstractNumId w:val="38"/>
  </w:num>
  <w:num w:numId="25" w16cid:durableId="1728606046">
    <w:abstractNumId w:val="9"/>
  </w:num>
  <w:num w:numId="26" w16cid:durableId="2021932593">
    <w:abstractNumId w:val="33"/>
  </w:num>
  <w:num w:numId="27" w16cid:durableId="348681059">
    <w:abstractNumId w:val="14"/>
  </w:num>
  <w:num w:numId="28" w16cid:durableId="1624271116">
    <w:abstractNumId w:val="29"/>
  </w:num>
  <w:num w:numId="29" w16cid:durableId="316033460">
    <w:abstractNumId w:val="37"/>
  </w:num>
  <w:num w:numId="30" w16cid:durableId="2082868612">
    <w:abstractNumId w:val="16"/>
  </w:num>
  <w:num w:numId="31" w16cid:durableId="1966542762">
    <w:abstractNumId w:val="30"/>
  </w:num>
  <w:num w:numId="32" w16cid:durableId="1746757012">
    <w:abstractNumId w:val="11"/>
  </w:num>
  <w:num w:numId="33" w16cid:durableId="693503274">
    <w:abstractNumId w:val="13"/>
  </w:num>
  <w:num w:numId="34" w16cid:durableId="3088738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98733615">
    <w:abstractNumId w:val="10"/>
  </w:num>
  <w:num w:numId="36" w16cid:durableId="777527057">
    <w:abstractNumId w:val="15"/>
  </w:num>
  <w:num w:numId="37" w16cid:durableId="1371029518">
    <w:abstractNumId w:val="12"/>
  </w:num>
  <w:num w:numId="38" w16cid:durableId="499392222">
    <w:abstractNumId w:val="27"/>
  </w:num>
  <w:num w:numId="39" w16cid:durableId="137437880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32D"/>
    <w:rsid w:val="00000B93"/>
    <w:rsid w:val="00001D95"/>
    <w:rsid w:val="00004027"/>
    <w:rsid w:val="00007881"/>
    <w:rsid w:val="00010978"/>
    <w:rsid w:val="000110C5"/>
    <w:rsid w:val="00011AD8"/>
    <w:rsid w:val="000145D9"/>
    <w:rsid w:val="00016738"/>
    <w:rsid w:val="00017A2E"/>
    <w:rsid w:val="00017A67"/>
    <w:rsid w:val="00023A10"/>
    <w:rsid w:val="0002446C"/>
    <w:rsid w:val="000262FC"/>
    <w:rsid w:val="00026A6D"/>
    <w:rsid w:val="00027F37"/>
    <w:rsid w:val="00030A0D"/>
    <w:rsid w:val="00030E6C"/>
    <w:rsid w:val="00030F49"/>
    <w:rsid w:val="000424BB"/>
    <w:rsid w:val="00042FA6"/>
    <w:rsid w:val="00045ADF"/>
    <w:rsid w:val="00047FEF"/>
    <w:rsid w:val="00051684"/>
    <w:rsid w:val="00052E18"/>
    <w:rsid w:val="0005321A"/>
    <w:rsid w:val="00054C3A"/>
    <w:rsid w:val="00054E9C"/>
    <w:rsid w:val="00057383"/>
    <w:rsid w:val="00057505"/>
    <w:rsid w:val="00057848"/>
    <w:rsid w:val="00057972"/>
    <w:rsid w:val="00060324"/>
    <w:rsid w:val="00060695"/>
    <w:rsid w:val="00061CF4"/>
    <w:rsid w:val="0006503F"/>
    <w:rsid w:val="0006547C"/>
    <w:rsid w:val="000654D9"/>
    <w:rsid w:val="00065A83"/>
    <w:rsid w:val="00065EC1"/>
    <w:rsid w:val="00066FA6"/>
    <w:rsid w:val="00066FA8"/>
    <w:rsid w:val="00067923"/>
    <w:rsid w:val="00067E66"/>
    <w:rsid w:val="00071B8C"/>
    <w:rsid w:val="000734E3"/>
    <w:rsid w:val="000738FD"/>
    <w:rsid w:val="00083D45"/>
    <w:rsid w:val="00092C53"/>
    <w:rsid w:val="00097A5D"/>
    <w:rsid w:val="000A198B"/>
    <w:rsid w:val="000A4FE8"/>
    <w:rsid w:val="000A57A5"/>
    <w:rsid w:val="000A7896"/>
    <w:rsid w:val="000B63FC"/>
    <w:rsid w:val="000B753B"/>
    <w:rsid w:val="000C495A"/>
    <w:rsid w:val="000C6C1D"/>
    <w:rsid w:val="000C76D7"/>
    <w:rsid w:val="000D0E04"/>
    <w:rsid w:val="000D175C"/>
    <w:rsid w:val="000D3515"/>
    <w:rsid w:val="000D52F5"/>
    <w:rsid w:val="000D7247"/>
    <w:rsid w:val="000D778F"/>
    <w:rsid w:val="000D78DF"/>
    <w:rsid w:val="000D7DB3"/>
    <w:rsid w:val="000E1C67"/>
    <w:rsid w:val="000E260C"/>
    <w:rsid w:val="000E5D8B"/>
    <w:rsid w:val="000E664A"/>
    <w:rsid w:val="000F3F07"/>
    <w:rsid w:val="000F45EB"/>
    <w:rsid w:val="000F66CF"/>
    <w:rsid w:val="001010CE"/>
    <w:rsid w:val="0010183D"/>
    <w:rsid w:val="00102EFC"/>
    <w:rsid w:val="00105011"/>
    <w:rsid w:val="00110732"/>
    <w:rsid w:val="0011279C"/>
    <w:rsid w:val="00115771"/>
    <w:rsid w:val="00127427"/>
    <w:rsid w:val="00127A09"/>
    <w:rsid w:val="00130111"/>
    <w:rsid w:val="00133891"/>
    <w:rsid w:val="00135BB4"/>
    <w:rsid w:val="00137FE9"/>
    <w:rsid w:val="001402E2"/>
    <w:rsid w:val="00140D9A"/>
    <w:rsid w:val="00140DF5"/>
    <w:rsid w:val="0014289A"/>
    <w:rsid w:val="00147D4F"/>
    <w:rsid w:val="0015191C"/>
    <w:rsid w:val="0015361E"/>
    <w:rsid w:val="00154DC4"/>
    <w:rsid w:val="0015534F"/>
    <w:rsid w:val="001576C2"/>
    <w:rsid w:val="0016069C"/>
    <w:rsid w:val="001631F1"/>
    <w:rsid w:val="001632A9"/>
    <w:rsid w:val="00163DE9"/>
    <w:rsid w:val="001646C2"/>
    <w:rsid w:val="00167754"/>
    <w:rsid w:val="00167DA4"/>
    <w:rsid w:val="00171740"/>
    <w:rsid w:val="00171928"/>
    <w:rsid w:val="0017199E"/>
    <w:rsid w:val="00172BA4"/>
    <w:rsid w:val="00172DD5"/>
    <w:rsid w:val="00173EEC"/>
    <w:rsid w:val="001740CF"/>
    <w:rsid w:val="001764AA"/>
    <w:rsid w:val="0017711D"/>
    <w:rsid w:val="00177C06"/>
    <w:rsid w:val="001808CE"/>
    <w:rsid w:val="00180B6C"/>
    <w:rsid w:val="001815AF"/>
    <w:rsid w:val="00182052"/>
    <w:rsid w:val="00182AE8"/>
    <w:rsid w:val="00183F0A"/>
    <w:rsid w:val="00184552"/>
    <w:rsid w:val="00187A5D"/>
    <w:rsid w:val="00191DD8"/>
    <w:rsid w:val="001925E3"/>
    <w:rsid w:val="00192E09"/>
    <w:rsid w:val="00193F75"/>
    <w:rsid w:val="001949A3"/>
    <w:rsid w:val="00194D83"/>
    <w:rsid w:val="00194DA2"/>
    <w:rsid w:val="00195676"/>
    <w:rsid w:val="0019690D"/>
    <w:rsid w:val="00197B8B"/>
    <w:rsid w:val="00197D0A"/>
    <w:rsid w:val="001A0012"/>
    <w:rsid w:val="001A17B8"/>
    <w:rsid w:val="001A4857"/>
    <w:rsid w:val="001B1619"/>
    <w:rsid w:val="001B177F"/>
    <w:rsid w:val="001B4C50"/>
    <w:rsid w:val="001B54C4"/>
    <w:rsid w:val="001B5565"/>
    <w:rsid w:val="001B6282"/>
    <w:rsid w:val="001B6748"/>
    <w:rsid w:val="001C1F19"/>
    <w:rsid w:val="001D16ED"/>
    <w:rsid w:val="001D199D"/>
    <w:rsid w:val="001D2F4B"/>
    <w:rsid w:val="001D3811"/>
    <w:rsid w:val="001D749A"/>
    <w:rsid w:val="001D7FBF"/>
    <w:rsid w:val="001E0108"/>
    <w:rsid w:val="001E1C81"/>
    <w:rsid w:val="001E2828"/>
    <w:rsid w:val="001E6C9A"/>
    <w:rsid w:val="001F030B"/>
    <w:rsid w:val="001F037B"/>
    <w:rsid w:val="001F617D"/>
    <w:rsid w:val="001F62AA"/>
    <w:rsid w:val="00200101"/>
    <w:rsid w:val="002008AC"/>
    <w:rsid w:val="002046FA"/>
    <w:rsid w:val="00204D2D"/>
    <w:rsid w:val="00205702"/>
    <w:rsid w:val="00210323"/>
    <w:rsid w:val="00211F85"/>
    <w:rsid w:val="0021242C"/>
    <w:rsid w:val="00213B00"/>
    <w:rsid w:val="00214CD8"/>
    <w:rsid w:val="00216911"/>
    <w:rsid w:val="0022073E"/>
    <w:rsid w:val="00223797"/>
    <w:rsid w:val="002255C9"/>
    <w:rsid w:val="002260BD"/>
    <w:rsid w:val="00226A20"/>
    <w:rsid w:val="002278EA"/>
    <w:rsid w:val="00227A9D"/>
    <w:rsid w:val="00231A74"/>
    <w:rsid w:val="00232898"/>
    <w:rsid w:val="002363B3"/>
    <w:rsid w:val="0024188B"/>
    <w:rsid w:val="002427CD"/>
    <w:rsid w:val="00243550"/>
    <w:rsid w:val="00243B6B"/>
    <w:rsid w:val="00243C94"/>
    <w:rsid w:val="00245957"/>
    <w:rsid w:val="002463BF"/>
    <w:rsid w:val="00246797"/>
    <w:rsid w:val="0024750C"/>
    <w:rsid w:val="00247EC6"/>
    <w:rsid w:val="00250672"/>
    <w:rsid w:val="00252C5F"/>
    <w:rsid w:val="00253868"/>
    <w:rsid w:val="00254257"/>
    <w:rsid w:val="00254E14"/>
    <w:rsid w:val="002566EB"/>
    <w:rsid w:val="00257C11"/>
    <w:rsid w:val="00261F81"/>
    <w:rsid w:val="002628C0"/>
    <w:rsid w:val="002646D3"/>
    <w:rsid w:val="00264AA1"/>
    <w:rsid w:val="00265149"/>
    <w:rsid w:val="002651EA"/>
    <w:rsid w:val="00266F84"/>
    <w:rsid w:val="00270D0D"/>
    <w:rsid w:val="00271BC7"/>
    <w:rsid w:val="002743AF"/>
    <w:rsid w:val="00275EB5"/>
    <w:rsid w:val="00276E36"/>
    <w:rsid w:val="002829CB"/>
    <w:rsid w:val="00286057"/>
    <w:rsid w:val="0029015D"/>
    <w:rsid w:val="00291666"/>
    <w:rsid w:val="0029182B"/>
    <w:rsid w:val="00292FF1"/>
    <w:rsid w:val="0029414B"/>
    <w:rsid w:val="00295EBC"/>
    <w:rsid w:val="00297DC3"/>
    <w:rsid w:val="002A2DA8"/>
    <w:rsid w:val="002A3EEE"/>
    <w:rsid w:val="002A4562"/>
    <w:rsid w:val="002A48BA"/>
    <w:rsid w:val="002A5906"/>
    <w:rsid w:val="002A7F16"/>
    <w:rsid w:val="002B000A"/>
    <w:rsid w:val="002B2DE4"/>
    <w:rsid w:val="002B4085"/>
    <w:rsid w:val="002B68B3"/>
    <w:rsid w:val="002B7506"/>
    <w:rsid w:val="002B75E8"/>
    <w:rsid w:val="002C1167"/>
    <w:rsid w:val="002C1327"/>
    <w:rsid w:val="002C30C8"/>
    <w:rsid w:val="002C3FC8"/>
    <w:rsid w:val="002C407A"/>
    <w:rsid w:val="002C4457"/>
    <w:rsid w:val="002C466D"/>
    <w:rsid w:val="002C4D00"/>
    <w:rsid w:val="002C5141"/>
    <w:rsid w:val="002C648D"/>
    <w:rsid w:val="002C7705"/>
    <w:rsid w:val="002C792D"/>
    <w:rsid w:val="002D0791"/>
    <w:rsid w:val="002D2D04"/>
    <w:rsid w:val="002D3B2E"/>
    <w:rsid w:val="002D4123"/>
    <w:rsid w:val="002D6CDE"/>
    <w:rsid w:val="002E0136"/>
    <w:rsid w:val="002E165F"/>
    <w:rsid w:val="002E2C66"/>
    <w:rsid w:val="002E39C8"/>
    <w:rsid w:val="002E4C1E"/>
    <w:rsid w:val="002E642D"/>
    <w:rsid w:val="002F1E49"/>
    <w:rsid w:val="002F2A1E"/>
    <w:rsid w:val="002F512B"/>
    <w:rsid w:val="00300260"/>
    <w:rsid w:val="00300864"/>
    <w:rsid w:val="00301649"/>
    <w:rsid w:val="00301D39"/>
    <w:rsid w:val="00302480"/>
    <w:rsid w:val="003033AD"/>
    <w:rsid w:val="00305F55"/>
    <w:rsid w:val="00310753"/>
    <w:rsid w:val="003132FE"/>
    <w:rsid w:val="00313AAF"/>
    <w:rsid w:val="00313E50"/>
    <w:rsid w:val="00313E85"/>
    <w:rsid w:val="00314199"/>
    <w:rsid w:val="00321D54"/>
    <w:rsid w:val="00325C78"/>
    <w:rsid w:val="00334AAD"/>
    <w:rsid w:val="003351B3"/>
    <w:rsid w:val="00336663"/>
    <w:rsid w:val="003432FF"/>
    <w:rsid w:val="00343CA5"/>
    <w:rsid w:val="0034466F"/>
    <w:rsid w:val="003465C7"/>
    <w:rsid w:val="00347751"/>
    <w:rsid w:val="00353775"/>
    <w:rsid w:val="00353EEE"/>
    <w:rsid w:val="00362E25"/>
    <w:rsid w:val="00370251"/>
    <w:rsid w:val="00374249"/>
    <w:rsid w:val="00377E19"/>
    <w:rsid w:val="00381851"/>
    <w:rsid w:val="003824DD"/>
    <w:rsid w:val="00383584"/>
    <w:rsid w:val="00383F67"/>
    <w:rsid w:val="00384117"/>
    <w:rsid w:val="00384487"/>
    <w:rsid w:val="003863DE"/>
    <w:rsid w:val="00390734"/>
    <w:rsid w:val="003916AF"/>
    <w:rsid w:val="0039416E"/>
    <w:rsid w:val="003948D0"/>
    <w:rsid w:val="003955E2"/>
    <w:rsid w:val="003A090B"/>
    <w:rsid w:val="003A3695"/>
    <w:rsid w:val="003A5D4C"/>
    <w:rsid w:val="003A65AC"/>
    <w:rsid w:val="003B12AC"/>
    <w:rsid w:val="003B2837"/>
    <w:rsid w:val="003B3918"/>
    <w:rsid w:val="003B3BE4"/>
    <w:rsid w:val="003B603B"/>
    <w:rsid w:val="003C0571"/>
    <w:rsid w:val="003C09A2"/>
    <w:rsid w:val="003C0BED"/>
    <w:rsid w:val="003C292B"/>
    <w:rsid w:val="003C49B0"/>
    <w:rsid w:val="003C4A49"/>
    <w:rsid w:val="003C5068"/>
    <w:rsid w:val="003C6BAF"/>
    <w:rsid w:val="003C7AD6"/>
    <w:rsid w:val="003D2C76"/>
    <w:rsid w:val="003D382F"/>
    <w:rsid w:val="003D595E"/>
    <w:rsid w:val="003D7D7F"/>
    <w:rsid w:val="003E13EB"/>
    <w:rsid w:val="003E1D63"/>
    <w:rsid w:val="003E1E15"/>
    <w:rsid w:val="003E2643"/>
    <w:rsid w:val="003E6302"/>
    <w:rsid w:val="003F006C"/>
    <w:rsid w:val="003F0839"/>
    <w:rsid w:val="003F0AC2"/>
    <w:rsid w:val="003F164E"/>
    <w:rsid w:val="003F2DEE"/>
    <w:rsid w:val="003F6402"/>
    <w:rsid w:val="003F71A6"/>
    <w:rsid w:val="00401820"/>
    <w:rsid w:val="00402F7F"/>
    <w:rsid w:val="004063E7"/>
    <w:rsid w:val="00407E9E"/>
    <w:rsid w:val="00410C7D"/>
    <w:rsid w:val="00412BC5"/>
    <w:rsid w:val="004159BA"/>
    <w:rsid w:val="00421C83"/>
    <w:rsid w:val="00421E0D"/>
    <w:rsid w:val="004222E0"/>
    <w:rsid w:val="00425CB6"/>
    <w:rsid w:val="004309AE"/>
    <w:rsid w:val="00430CD8"/>
    <w:rsid w:val="00431F32"/>
    <w:rsid w:val="004352F0"/>
    <w:rsid w:val="0043638A"/>
    <w:rsid w:val="004442E0"/>
    <w:rsid w:val="00445408"/>
    <w:rsid w:val="00447DB3"/>
    <w:rsid w:val="00455E21"/>
    <w:rsid w:val="00456A11"/>
    <w:rsid w:val="004575DA"/>
    <w:rsid w:val="004625FD"/>
    <w:rsid w:val="00471E25"/>
    <w:rsid w:val="00472542"/>
    <w:rsid w:val="00473765"/>
    <w:rsid w:val="0047448F"/>
    <w:rsid w:val="004751F1"/>
    <w:rsid w:val="0047686C"/>
    <w:rsid w:val="00476C81"/>
    <w:rsid w:val="00482568"/>
    <w:rsid w:val="0048315E"/>
    <w:rsid w:val="00486390"/>
    <w:rsid w:val="00496B37"/>
    <w:rsid w:val="00496C6A"/>
    <w:rsid w:val="00497096"/>
    <w:rsid w:val="004A1BFA"/>
    <w:rsid w:val="004A2E9B"/>
    <w:rsid w:val="004A52F9"/>
    <w:rsid w:val="004A53B1"/>
    <w:rsid w:val="004A6E05"/>
    <w:rsid w:val="004A7A92"/>
    <w:rsid w:val="004B25C7"/>
    <w:rsid w:val="004B30E7"/>
    <w:rsid w:val="004B4809"/>
    <w:rsid w:val="004B686A"/>
    <w:rsid w:val="004C0C0A"/>
    <w:rsid w:val="004C0CD0"/>
    <w:rsid w:val="004C1831"/>
    <w:rsid w:val="004C1BAC"/>
    <w:rsid w:val="004C2681"/>
    <w:rsid w:val="004C40AF"/>
    <w:rsid w:val="004C67A4"/>
    <w:rsid w:val="004C7657"/>
    <w:rsid w:val="004D013A"/>
    <w:rsid w:val="004D060A"/>
    <w:rsid w:val="004D0A0C"/>
    <w:rsid w:val="004D3832"/>
    <w:rsid w:val="004E3FBA"/>
    <w:rsid w:val="004E5AF4"/>
    <w:rsid w:val="004E5BBE"/>
    <w:rsid w:val="004E5E6A"/>
    <w:rsid w:val="004F0814"/>
    <w:rsid w:val="004F1597"/>
    <w:rsid w:val="004F52A4"/>
    <w:rsid w:val="004F55AC"/>
    <w:rsid w:val="004F55FE"/>
    <w:rsid w:val="004F6C22"/>
    <w:rsid w:val="00501742"/>
    <w:rsid w:val="00503980"/>
    <w:rsid w:val="00503AB0"/>
    <w:rsid w:val="005041BB"/>
    <w:rsid w:val="00505E07"/>
    <w:rsid w:val="00506CB3"/>
    <w:rsid w:val="00507D84"/>
    <w:rsid w:val="005115B1"/>
    <w:rsid w:val="00512D2E"/>
    <w:rsid w:val="00515959"/>
    <w:rsid w:val="00516514"/>
    <w:rsid w:val="005174E6"/>
    <w:rsid w:val="005178AB"/>
    <w:rsid w:val="00523747"/>
    <w:rsid w:val="005269EA"/>
    <w:rsid w:val="00531C36"/>
    <w:rsid w:val="005407D6"/>
    <w:rsid w:val="00546304"/>
    <w:rsid w:val="005509B0"/>
    <w:rsid w:val="00551FF7"/>
    <w:rsid w:val="00554492"/>
    <w:rsid w:val="00554BFF"/>
    <w:rsid w:val="005557D4"/>
    <w:rsid w:val="00556D71"/>
    <w:rsid w:val="005619E9"/>
    <w:rsid w:val="005621F1"/>
    <w:rsid w:val="0056288E"/>
    <w:rsid w:val="005633F0"/>
    <w:rsid w:val="00565B4F"/>
    <w:rsid w:val="00567124"/>
    <w:rsid w:val="00570AFE"/>
    <w:rsid w:val="00573DB8"/>
    <w:rsid w:val="00575CCC"/>
    <w:rsid w:val="0058387B"/>
    <w:rsid w:val="00584E7A"/>
    <w:rsid w:val="00593316"/>
    <w:rsid w:val="0059346B"/>
    <w:rsid w:val="00597F5F"/>
    <w:rsid w:val="005A1E2C"/>
    <w:rsid w:val="005A437E"/>
    <w:rsid w:val="005A6E4E"/>
    <w:rsid w:val="005A7D57"/>
    <w:rsid w:val="005B0788"/>
    <w:rsid w:val="005B098C"/>
    <w:rsid w:val="005B1665"/>
    <w:rsid w:val="005B27C5"/>
    <w:rsid w:val="005C0AE0"/>
    <w:rsid w:val="005C3077"/>
    <w:rsid w:val="005C31A9"/>
    <w:rsid w:val="005D578B"/>
    <w:rsid w:val="005D6A02"/>
    <w:rsid w:val="005E1637"/>
    <w:rsid w:val="005E2358"/>
    <w:rsid w:val="005F0195"/>
    <w:rsid w:val="005F08B7"/>
    <w:rsid w:val="005F11D5"/>
    <w:rsid w:val="005F1831"/>
    <w:rsid w:val="005F1F22"/>
    <w:rsid w:val="005F3B79"/>
    <w:rsid w:val="005F5488"/>
    <w:rsid w:val="005F6BA9"/>
    <w:rsid w:val="006001FD"/>
    <w:rsid w:val="006006C8"/>
    <w:rsid w:val="00602575"/>
    <w:rsid w:val="00605867"/>
    <w:rsid w:val="00606346"/>
    <w:rsid w:val="00607A08"/>
    <w:rsid w:val="0061251F"/>
    <w:rsid w:val="00613D68"/>
    <w:rsid w:val="006142C1"/>
    <w:rsid w:val="00615F37"/>
    <w:rsid w:val="006237C4"/>
    <w:rsid w:val="0063509D"/>
    <w:rsid w:val="00636AD8"/>
    <w:rsid w:val="00643CE0"/>
    <w:rsid w:val="0064432A"/>
    <w:rsid w:val="006510F3"/>
    <w:rsid w:val="006511FD"/>
    <w:rsid w:val="00651689"/>
    <w:rsid w:val="0065299F"/>
    <w:rsid w:val="00655284"/>
    <w:rsid w:val="006559C6"/>
    <w:rsid w:val="00656D79"/>
    <w:rsid w:val="00657FE3"/>
    <w:rsid w:val="0066176C"/>
    <w:rsid w:val="0066224B"/>
    <w:rsid w:val="00662CC4"/>
    <w:rsid w:val="00663954"/>
    <w:rsid w:val="00663A6F"/>
    <w:rsid w:val="0066487C"/>
    <w:rsid w:val="006658B6"/>
    <w:rsid w:val="00667182"/>
    <w:rsid w:val="00667348"/>
    <w:rsid w:val="00670921"/>
    <w:rsid w:val="00672B1A"/>
    <w:rsid w:val="0067369E"/>
    <w:rsid w:val="0067396B"/>
    <w:rsid w:val="0067544C"/>
    <w:rsid w:val="006761BB"/>
    <w:rsid w:val="00682EB4"/>
    <w:rsid w:val="006841A5"/>
    <w:rsid w:val="00687B36"/>
    <w:rsid w:val="00687BA8"/>
    <w:rsid w:val="006921F2"/>
    <w:rsid w:val="0069313B"/>
    <w:rsid w:val="00697469"/>
    <w:rsid w:val="00697CDB"/>
    <w:rsid w:val="006A0E03"/>
    <w:rsid w:val="006A63B5"/>
    <w:rsid w:val="006A6DAD"/>
    <w:rsid w:val="006A6E76"/>
    <w:rsid w:val="006B0FA2"/>
    <w:rsid w:val="006B336D"/>
    <w:rsid w:val="006B3700"/>
    <w:rsid w:val="006B38CD"/>
    <w:rsid w:val="006B4E07"/>
    <w:rsid w:val="006B5FB0"/>
    <w:rsid w:val="006C2F8B"/>
    <w:rsid w:val="006C5979"/>
    <w:rsid w:val="006C64F7"/>
    <w:rsid w:val="006C78DE"/>
    <w:rsid w:val="006D4585"/>
    <w:rsid w:val="006D6C14"/>
    <w:rsid w:val="006D6EE0"/>
    <w:rsid w:val="006D73EC"/>
    <w:rsid w:val="006E29A5"/>
    <w:rsid w:val="006E3A40"/>
    <w:rsid w:val="006E5279"/>
    <w:rsid w:val="006E681E"/>
    <w:rsid w:val="006E7031"/>
    <w:rsid w:val="006E7C1D"/>
    <w:rsid w:val="006F26B3"/>
    <w:rsid w:val="006F3B7A"/>
    <w:rsid w:val="006F451C"/>
    <w:rsid w:val="006F45FF"/>
    <w:rsid w:val="00702079"/>
    <w:rsid w:val="00702686"/>
    <w:rsid w:val="00704F34"/>
    <w:rsid w:val="00705585"/>
    <w:rsid w:val="0071184D"/>
    <w:rsid w:val="007131E3"/>
    <w:rsid w:val="0071388A"/>
    <w:rsid w:val="00713D9F"/>
    <w:rsid w:val="00714494"/>
    <w:rsid w:val="00714A6A"/>
    <w:rsid w:val="0071537E"/>
    <w:rsid w:val="00716523"/>
    <w:rsid w:val="00717AF6"/>
    <w:rsid w:val="00717C50"/>
    <w:rsid w:val="0072222D"/>
    <w:rsid w:val="0072297A"/>
    <w:rsid w:val="00722BF3"/>
    <w:rsid w:val="00724181"/>
    <w:rsid w:val="007258B9"/>
    <w:rsid w:val="00730069"/>
    <w:rsid w:val="00731A74"/>
    <w:rsid w:val="00736084"/>
    <w:rsid w:val="00736A38"/>
    <w:rsid w:val="00736D6A"/>
    <w:rsid w:val="00737034"/>
    <w:rsid w:val="00742FD3"/>
    <w:rsid w:val="007447AE"/>
    <w:rsid w:val="00746D1D"/>
    <w:rsid w:val="0074704F"/>
    <w:rsid w:val="00750F75"/>
    <w:rsid w:val="007564DF"/>
    <w:rsid w:val="00760142"/>
    <w:rsid w:val="0076014B"/>
    <w:rsid w:val="00760317"/>
    <w:rsid w:val="007627C5"/>
    <w:rsid w:val="00766768"/>
    <w:rsid w:val="00766BBE"/>
    <w:rsid w:val="00767CFD"/>
    <w:rsid w:val="007718FB"/>
    <w:rsid w:val="00777392"/>
    <w:rsid w:val="00783A3D"/>
    <w:rsid w:val="00785A66"/>
    <w:rsid w:val="00791791"/>
    <w:rsid w:val="00792DD9"/>
    <w:rsid w:val="00792DFF"/>
    <w:rsid w:val="0079554D"/>
    <w:rsid w:val="00797F05"/>
    <w:rsid w:val="007A0B85"/>
    <w:rsid w:val="007A19F7"/>
    <w:rsid w:val="007A3C65"/>
    <w:rsid w:val="007A7369"/>
    <w:rsid w:val="007A7B60"/>
    <w:rsid w:val="007A7C74"/>
    <w:rsid w:val="007B16DB"/>
    <w:rsid w:val="007B28B3"/>
    <w:rsid w:val="007B393F"/>
    <w:rsid w:val="007B3D95"/>
    <w:rsid w:val="007B40CD"/>
    <w:rsid w:val="007B5A19"/>
    <w:rsid w:val="007B6466"/>
    <w:rsid w:val="007B6570"/>
    <w:rsid w:val="007C0811"/>
    <w:rsid w:val="007C4243"/>
    <w:rsid w:val="007C68BE"/>
    <w:rsid w:val="007C7AFA"/>
    <w:rsid w:val="007D30FE"/>
    <w:rsid w:val="007D64CF"/>
    <w:rsid w:val="007D689E"/>
    <w:rsid w:val="007E5348"/>
    <w:rsid w:val="007E616D"/>
    <w:rsid w:val="007E641A"/>
    <w:rsid w:val="007F0A6A"/>
    <w:rsid w:val="007F1297"/>
    <w:rsid w:val="007F3D93"/>
    <w:rsid w:val="007F405B"/>
    <w:rsid w:val="007F444E"/>
    <w:rsid w:val="007F729D"/>
    <w:rsid w:val="0080181F"/>
    <w:rsid w:val="00806D41"/>
    <w:rsid w:val="00810534"/>
    <w:rsid w:val="00810A33"/>
    <w:rsid w:val="0081102F"/>
    <w:rsid w:val="0081207C"/>
    <w:rsid w:val="0081233D"/>
    <w:rsid w:val="00816E73"/>
    <w:rsid w:val="008208F9"/>
    <w:rsid w:val="00821152"/>
    <w:rsid w:val="00821A40"/>
    <w:rsid w:val="0082702A"/>
    <w:rsid w:val="008334DA"/>
    <w:rsid w:val="008425D7"/>
    <w:rsid w:val="00842AD3"/>
    <w:rsid w:val="008461B7"/>
    <w:rsid w:val="0084665D"/>
    <w:rsid w:val="00852C1A"/>
    <w:rsid w:val="008531B7"/>
    <w:rsid w:val="008539A4"/>
    <w:rsid w:val="00854010"/>
    <w:rsid w:val="00856A48"/>
    <w:rsid w:val="00857844"/>
    <w:rsid w:val="008613F7"/>
    <w:rsid w:val="00862522"/>
    <w:rsid w:val="00862C2E"/>
    <w:rsid w:val="008641DE"/>
    <w:rsid w:val="00866B4F"/>
    <w:rsid w:val="00866E58"/>
    <w:rsid w:val="00872E99"/>
    <w:rsid w:val="0087503B"/>
    <w:rsid w:val="008755A8"/>
    <w:rsid w:val="00876EEC"/>
    <w:rsid w:val="00880211"/>
    <w:rsid w:val="0088681D"/>
    <w:rsid w:val="008900B8"/>
    <w:rsid w:val="0089772B"/>
    <w:rsid w:val="008A0E11"/>
    <w:rsid w:val="008A1805"/>
    <w:rsid w:val="008A3091"/>
    <w:rsid w:val="008A3A37"/>
    <w:rsid w:val="008A48B0"/>
    <w:rsid w:val="008A7018"/>
    <w:rsid w:val="008B06FC"/>
    <w:rsid w:val="008B13E8"/>
    <w:rsid w:val="008B390E"/>
    <w:rsid w:val="008B4A18"/>
    <w:rsid w:val="008B6912"/>
    <w:rsid w:val="008C05E7"/>
    <w:rsid w:val="008C416C"/>
    <w:rsid w:val="008C4A70"/>
    <w:rsid w:val="008C591D"/>
    <w:rsid w:val="008C62E2"/>
    <w:rsid w:val="008D088C"/>
    <w:rsid w:val="008D2C93"/>
    <w:rsid w:val="008D4514"/>
    <w:rsid w:val="008D5943"/>
    <w:rsid w:val="008D6725"/>
    <w:rsid w:val="008E044B"/>
    <w:rsid w:val="008E06F1"/>
    <w:rsid w:val="008E2176"/>
    <w:rsid w:val="008E2458"/>
    <w:rsid w:val="008E30CA"/>
    <w:rsid w:val="008E3987"/>
    <w:rsid w:val="008E3C8C"/>
    <w:rsid w:val="008E46EF"/>
    <w:rsid w:val="008E479A"/>
    <w:rsid w:val="008E6539"/>
    <w:rsid w:val="008E7D30"/>
    <w:rsid w:val="008F12B7"/>
    <w:rsid w:val="008F14A9"/>
    <w:rsid w:val="008F38D1"/>
    <w:rsid w:val="008F3C26"/>
    <w:rsid w:val="009032ED"/>
    <w:rsid w:val="00904BCE"/>
    <w:rsid w:val="00905BBC"/>
    <w:rsid w:val="00911297"/>
    <w:rsid w:val="0091400E"/>
    <w:rsid w:val="00916E2C"/>
    <w:rsid w:val="00924711"/>
    <w:rsid w:val="00926727"/>
    <w:rsid w:val="00926F07"/>
    <w:rsid w:val="00931FFD"/>
    <w:rsid w:val="009334D5"/>
    <w:rsid w:val="00933F43"/>
    <w:rsid w:val="009407EC"/>
    <w:rsid w:val="009430AE"/>
    <w:rsid w:val="00943FE7"/>
    <w:rsid w:val="00946CC7"/>
    <w:rsid w:val="00957E14"/>
    <w:rsid w:val="00960729"/>
    <w:rsid w:val="00960F71"/>
    <w:rsid w:val="009645B5"/>
    <w:rsid w:val="00964E33"/>
    <w:rsid w:val="0097087F"/>
    <w:rsid w:val="009721E3"/>
    <w:rsid w:val="00972CBC"/>
    <w:rsid w:val="00972F0D"/>
    <w:rsid w:val="00973535"/>
    <w:rsid w:val="00973EC1"/>
    <w:rsid w:val="00976DF0"/>
    <w:rsid w:val="0097793E"/>
    <w:rsid w:val="009806C6"/>
    <w:rsid w:val="00981C6A"/>
    <w:rsid w:val="00982150"/>
    <w:rsid w:val="009836EA"/>
    <w:rsid w:val="0098387B"/>
    <w:rsid w:val="00991D9D"/>
    <w:rsid w:val="00992E66"/>
    <w:rsid w:val="00996ECA"/>
    <w:rsid w:val="009A0C89"/>
    <w:rsid w:val="009A16DC"/>
    <w:rsid w:val="009A2312"/>
    <w:rsid w:val="009A3472"/>
    <w:rsid w:val="009A527E"/>
    <w:rsid w:val="009A6AA1"/>
    <w:rsid w:val="009A7C7B"/>
    <w:rsid w:val="009B294D"/>
    <w:rsid w:val="009B2EBE"/>
    <w:rsid w:val="009B6733"/>
    <w:rsid w:val="009C159D"/>
    <w:rsid w:val="009C73AC"/>
    <w:rsid w:val="009C74D9"/>
    <w:rsid w:val="009C7AF6"/>
    <w:rsid w:val="009D1DDB"/>
    <w:rsid w:val="009D356D"/>
    <w:rsid w:val="009D3AD7"/>
    <w:rsid w:val="009D4E17"/>
    <w:rsid w:val="009D5832"/>
    <w:rsid w:val="009D5874"/>
    <w:rsid w:val="009D6519"/>
    <w:rsid w:val="009D7A69"/>
    <w:rsid w:val="009E144C"/>
    <w:rsid w:val="009E2545"/>
    <w:rsid w:val="009E4A51"/>
    <w:rsid w:val="009E65EA"/>
    <w:rsid w:val="009E72C6"/>
    <w:rsid w:val="009F4CE1"/>
    <w:rsid w:val="009F5430"/>
    <w:rsid w:val="009F7AFB"/>
    <w:rsid w:val="00A00266"/>
    <w:rsid w:val="00A017BC"/>
    <w:rsid w:val="00A02A24"/>
    <w:rsid w:val="00A036A3"/>
    <w:rsid w:val="00A04D49"/>
    <w:rsid w:val="00A07827"/>
    <w:rsid w:val="00A13846"/>
    <w:rsid w:val="00A13FC0"/>
    <w:rsid w:val="00A15EE7"/>
    <w:rsid w:val="00A200EA"/>
    <w:rsid w:val="00A20E7B"/>
    <w:rsid w:val="00A20EC3"/>
    <w:rsid w:val="00A225D7"/>
    <w:rsid w:val="00A23A2C"/>
    <w:rsid w:val="00A25FEF"/>
    <w:rsid w:val="00A2737B"/>
    <w:rsid w:val="00A27EFC"/>
    <w:rsid w:val="00A3166C"/>
    <w:rsid w:val="00A3345E"/>
    <w:rsid w:val="00A3575D"/>
    <w:rsid w:val="00A35C30"/>
    <w:rsid w:val="00A35E0A"/>
    <w:rsid w:val="00A35F04"/>
    <w:rsid w:val="00A364E6"/>
    <w:rsid w:val="00A36EB3"/>
    <w:rsid w:val="00A373AD"/>
    <w:rsid w:val="00A41D09"/>
    <w:rsid w:val="00A452BD"/>
    <w:rsid w:val="00A47118"/>
    <w:rsid w:val="00A513EA"/>
    <w:rsid w:val="00A5144C"/>
    <w:rsid w:val="00A55FF7"/>
    <w:rsid w:val="00A610F7"/>
    <w:rsid w:val="00A64238"/>
    <w:rsid w:val="00A656EC"/>
    <w:rsid w:val="00A705AA"/>
    <w:rsid w:val="00A7106C"/>
    <w:rsid w:val="00A73FCF"/>
    <w:rsid w:val="00A75250"/>
    <w:rsid w:val="00A7743C"/>
    <w:rsid w:val="00A777E8"/>
    <w:rsid w:val="00A81CD9"/>
    <w:rsid w:val="00A850CC"/>
    <w:rsid w:val="00A90215"/>
    <w:rsid w:val="00A90330"/>
    <w:rsid w:val="00A93295"/>
    <w:rsid w:val="00A93395"/>
    <w:rsid w:val="00A93955"/>
    <w:rsid w:val="00A93F35"/>
    <w:rsid w:val="00A93F6E"/>
    <w:rsid w:val="00A949CA"/>
    <w:rsid w:val="00A94AD2"/>
    <w:rsid w:val="00A95E6A"/>
    <w:rsid w:val="00A9707D"/>
    <w:rsid w:val="00A97378"/>
    <w:rsid w:val="00AA1B4F"/>
    <w:rsid w:val="00AA3762"/>
    <w:rsid w:val="00AA3860"/>
    <w:rsid w:val="00AA5335"/>
    <w:rsid w:val="00AA5483"/>
    <w:rsid w:val="00AA6BE2"/>
    <w:rsid w:val="00AA7977"/>
    <w:rsid w:val="00AB1A72"/>
    <w:rsid w:val="00AB3399"/>
    <w:rsid w:val="00AB3A23"/>
    <w:rsid w:val="00AB7ED9"/>
    <w:rsid w:val="00AC08E5"/>
    <w:rsid w:val="00AC37CF"/>
    <w:rsid w:val="00AC75A2"/>
    <w:rsid w:val="00AC776F"/>
    <w:rsid w:val="00AC7E12"/>
    <w:rsid w:val="00AD5A9A"/>
    <w:rsid w:val="00AE1D38"/>
    <w:rsid w:val="00AE1F41"/>
    <w:rsid w:val="00AE4610"/>
    <w:rsid w:val="00AE5791"/>
    <w:rsid w:val="00AE5F64"/>
    <w:rsid w:val="00AF2E06"/>
    <w:rsid w:val="00AF5D6F"/>
    <w:rsid w:val="00AF5E30"/>
    <w:rsid w:val="00AF64F5"/>
    <w:rsid w:val="00B00707"/>
    <w:rsid w:val="00B039A4"/>
    <w:rsid w:val="00B0580F"/>
    <w:rsid w:val="00B11F23"/>
    <w:rsid w:val="00B13897"/>
    <w:rsid w:val="00B141DB"/>
    <w:rsid w:val="00B159D0"/>
    <w:rsid w:val="00B16C10"/>
    <w:rsid w:val="00B16D3C"/>
    <w:rsid w:val="00B170A7"/>
    <w:rsid w:val="00B22F24"/>
    <w:rsid w:val="00B235DF"/>
    <w:rsid w:val="00B24474"/>
    <w:rsid w:val="00B24FDE"/>
    <w:rsid w:val="00B2570A"/>
    <w:rsid w:val="00B30CE7"/>
    <w:rsid w:val="00B320D6"/>
    <w:rsid w:val="00B4119E"/>
    <w:rsid w:val="00B44054"/>
    <w:rsid w:val="00B45C3A"/>
    <w:rsid w:val="00B45D83"/>
    <w:rsid w:val="00B503E9"/>
    <w:rsid w:val="00B50A5C"/>
    <w:rsid w:val="00B557DC"/>
    <w:rsid w:val="00B56F1C"/>
    <w:rsid w:val="00B57392"/>
    <w:rsid w:val="00B614B0"/>
    <w:rsid w:val="00B6258B"/>
    <w:rsid w:val="00B62C1F"/>
    <w:rsid w:val="00B632B7"/>
    <w:rsid w:val="00B63B84"/>
    <w:rsid w:val="00B66B70"/>
    <w:rsid w:val="00B6795C"/>
    <w:rsid w:val="00B72158"/>
    <w:rsid w:val="00B757E8"/>
    <w:rsid w:val="00B75C82"/>
    <w:rsid w:val="00B76022"/>
    <w:rsid w:val="00B8019B"/>
    <w:rsid w:val="00B81A01"/>
    <w:rsid w:val="00B8443A"/>
    <w:rsid w:val="00B8474C"/>
    <w:rsid w:val="00B84ACA"/>
    <w:rsid w:val="00B850DF"/>
    <w:rsid w:val="00B85DCA"/>
    <w:rsid w:val="00B8680D"/>
    <w:rsid w:val="00B91348"/>
    <w:rsid w:val="00B959AB"/>
    <w:rsid w:val="00B9707B"/>
    <w:rsid w:val="00BA1993"/>
    <w:rsid w:val="00BA371A"/>
    <w:rsid w:val="00BA37CE"/>
    <w:rsid w:val="00BA52FA"/>
    <w:rsid w:val="00BA6F3A"/>
    <w:rsid w:val="00BB067B"/>
    <w:rsid w:val="00BB6C24"/>
    <w:rsid w:val="00BB732D"/>
    <w:rsid w:val="00BC172E"/>
    <w:rsid w:val="00BC55A2"/>
    <w:rsid w:val="00BC6E46"/>
    <w:rsid w:val="00BD1411"/>
    <w:rsid w:val="00BD2461"/>
    <w:rsid w:val="00BD3D31"/>
    <w:rsid w:val="00BD4A5B"/>
    <w:rsid w:val="00BD533A"/>
    <w:rsid w:val="00BD58FD"/>
    <w:rsid w:val="00BD729A"/>
    <w:rsid w:val="00BD7576"/>
    <w:rsid w:val="00BD7A2D"/>
    <w:rsid w:val="00BE5786"/>
    <w:rsid w:val="00BE66EE"/>
    <w:rsid w:val="00BF05D2"/>
    <w:rsid w:val="00BF41FF"/>
    <w:rsid w:val="00BF4287"/>
    <w:rsid w:val="00BF51E1"/>
    <w:rsid w:val="00C033E9"/>
    <w:rsid w:val="00C05D0E"/>
    <w:rsid w:val="00C07124"/>
    <w:rsid w:val="00C076FA"/>
    <w:rsid w:val="00C12DE8"/>
    <w:rsid w:val="00C134D8"/>
    <w:rsid w:val="00C137D5"/>
    <w:rsid w:val="00C13B00"/>
    <w:rsid w:val="00C158AB"/>
    <w:rsid w:val="00C17DD7"/>
    <w:rsid w:val="00C20FE4"/>
    <w:rsid w:val="00C21770"/>
    <w:rsid w:val="00C275EB"/>
    <w:rsid w:val="00C355B2"/>
    <w:rsid w:val="00C40E6A"/>
    <w:rsid w:val="00C44A71"/>
    <w:rsid w:val="00C50260"/>
    <w:rsid w:val="00C50FEE"/>
    <w:rsid w:val="00C5476C"/>
    <w:rsid w:val="00C57E2F"/>
    <w:rsid w:val="00C60EC8"/>
    <w:rsid w:val="00C61664"/>
    <w:rsid w:val="00C62AB2"/>
    <w:rsid w:val="00C67E21"/>
    <w:rsid w:val="00C7005B"/>
    <w:rsid w:val="00C75B70"/>
    <w:rsid w:val="00C778A6"/>
    <w:rsid w:val="00C82444"/>
    <w:rsid w:val="00C830D7"/>
    <w:rsid w:val="00C83828"/>
    <w:rsid w:val="00C85687"/>
    <w:rsid w:val="00C937BB"/>
    <w:rsid w:val="00CA034F"/>
    <w:rsid w:val="00CA1E8F"/>
    <w:rsid w:val="00CA785E"/>
    <w:rsid w:val="00CA7E57"/>
    <w:rsid w:val="00CB0F69"/>
    <w:rsid w:val="00CB1C9F"/>
    <w:rsid w:val="00CB5BD7"/>
    <w:rsid w:val="00CB5C8A"/>
    <w:rsid w:val="00CC2239"/>
    <w:rsid w:val="00CC5971"/>
    <w:rsid w:val="00CC7462"/>
    <w:rsid w:val="00CC7556"/>
    <w:rsid w:val="00CD2BB8"/>
    <w:rsid w:val="00CD307A"/>
    <w:rsid w:val="00CD5959"/>
    <w:rsid w:val="00CD663A"/>
    <w:rsid w:val="00CE0D48"/>
    <w:rsid w:val="00CE12AE"/>
    <w:rsid w:val="00CE1809"/>
    <w:rsid w:val="00CE237B"/>
    <w:rsid w:val="00CE3A75"/>
    <w:rsid w:val="00CF2DFF"/>
    <w:rsid w:val="00CF3747"/>
    <w:rsid w:val="00CF3A0E"/>
    <w:rsid w:val="00CF4367"/>
    <w:rsid w:val="00CF486B"/>
    <w:rsid w:val="00CF7164"/>
    <w:rsid w:val="00D0319B"/>
    <w:rsid w:val="00D03E7D"/>
    <w:rsid w:val="00D07801"/>
    <w:rsid w:val="00D07E71"/>
    <w:rsid w:val="00D11AB8"/>
    <w:rsid w:val="00D141E3"/>
    <w:rsid w:val="00D222A8"/>
    <w:rsid w:val="00D22E63"/>
    <w:rsid w:val="00D23080"/>
    <w:rsid w:val="00D268F8"/>
    <w:rsid w:val="00D26BDF"/>
    <w:rsid w:val="00D2712E"/>
    <w:rsid w:val="00D271E8"/>
    <w:rsid w:val="00D3225E"/>
    <w:rsid w:val="00D36FEC"/>
    <w:rsid w:val="00D41112"/>
    <w:rsid w:val="00D43B48"/>
    <w:rsid w:val="00D46FBE"/>
    <w:rsid w:val="00D51F33"/>
    <w:rsid w:val="00D52941"/>
    <w:rsid w:val="00D57482"/>
    <w:rsid w:val="00D60091"/>
    <w:rsid w:val="00D6335B"/>
    <w:rsid w:val="00D64D07"/>
    <w:rsid w:val="00D654CB"/>
    <w:rsid w:val="00D66A34"/>
    <w:rsid w:val="00D66C29"/>
    <w:rsid w:val="00D67060"/>
    <w:rsid w:val="00D67AC1"/>
    <w:rsid w:val="00D7092D"/>
    <w:rsid w:val="00D74E02"/>
    <w:rsid w:val="00D7646D"/>
    <w:rsid w:val="00D76C38"/>
    <w:rsid w:val="00D772CA"/>
    <w:rsid w:val="00D77786"/>
    <w:rsid w:val="00D83815"/>
    <w:rsid w:val="00D84F6C"/>
    <w:rsid w:val="00D85EEC"/>
    <w:rsid w:val="00D94F39"/>
    <w:rsid w:val="00D9670C"/>
    <w:rsid w:val="00D96953"/>
    <w:rsid w:val="00DA1F3D"/>
    <w:rsid w:val="00DA2AD0"/>
    <w:rsid w:val="00DA4290"/>
    <w:rsid w:val="00DA56B9"/>
    <w:rsid w:val="00DA6B32"/>
    <w:rsid w:val="00DC355A"/>
    <w:rsid w:val="00DC3D56"/>
    <w:rsid w:val="00DC4CE2"/>
    <w:rsid w:val="00DC5D41"/>
    <w:rsid w:val="00DC7A57"/>
    <w:rsid w:val="00DD2B41"/>
    <w:rsid w:val="00DD31E9"/>
    <w:rsid w:val="00DE1D03"/>
    <w:rsid w:val="00DE3013"/>
    <w:rsid w:val="00DE38E0"/>
    <w:rsid w:val="00DE40E0"/>
    <w:rsid w:val="00DE54A0"/>
    <w:rsid w:val="00DE59E0"/>
    <w:rsid w:val="00DE7D3E"/>
    <w:rsid w:val="00DF19CD"/>
    <w:rsid w:val="00DF2DE4"/>
    <w:rsid w:val="00DF41B8"/>
    <w:rsid w:val="00DF7247"/>
    <w:rsid w:val="00E00D22"/>
    <w:rsid w:val="00E01097"/>
    <w:rsid w:val="00E01633"/>
    <w:rsid w:val="00E04581"/>
    <w:rsid w:val="00E04CEE"/>
    <w:rsid w:val="00E05B1B"/>
    <w:rsid w:val="00E06A9C"/>
    <w:rsid w:val="00E07669"/>
    <w:rsid w:val="00E10E02"/>
    <w:rsid w:val="00E10F8A"/>
    <w:rsid w:val="00E14B3A"/>
    <w:rsid w:val="00E16E0E"/>
    <w:rsid w:val="00E228BB"/>
    <w:rsid w:val="00E229E2"/>
    <w:rsid w:val="00E24555"/>
    <w:rsid w:val="00E24D18"/>
    <w:rsid w:val="00E25A0B"/>
    <w:rsid w:val="00E27CB8"/>
    <w:rsid w:val="00E30A4A"/>
    <w:rsid w:val="00E315A4"/>
    <w:rsid w:val="00E319EE"/>
    <w:rsid w:val="00E339C9"/>
    <w:rsid w:val="00E42623"/>
    <w:rsid w:val="00E42EBA"/>
    <w:rsid w:val="00E4420B"/>
    <w:rsid w:val="00E4440E"/>
    <w:rsid w:val="00E46701"/>
    <w:rsid w:val="00E4714C"/>
    <w:rsid w:val="00E47BF5"/>
    <w:rsid w:val="00E47D6B"/>
    <w:rsid w:val="00E53411"/>
    <w:rsid w:val="00E54E75"/>
    <w:rsid w:val="00E55AE2"/>
    <w:rsid w:val="00E564CB"/>
    <w:rsid w:val="00E56B15"/>
    <w:rsid w:val="00E57F3F"/>
    <w:rsid w:val="00E602A8"/>
    <w:rsid w:val="00E62ABA"/>
    <w:rsid w:val="00E6747C"/>
    <w:rsid w:val="00E7243F"/>
    <w:rsid w:val="00E74485"/>
    <w:rsid w:val="00E74890"/>
    <w:rsid w:val="00E75C23"/>
    <w:rsid w:val="00E76094"/>
    <w:rsid w:val="00E76ACF"/>
    <w:rsid w:val="00E76C68"/>
    <w:rsid w:val="00E818DD"/>
    <w:rsid w:val="00E820D8"/>
    <w:rsid w:val="00E86D5A"/>
    <w:rsid w:val="00E90F17"/>
    <w:rsid w:val="00E957DA"/>
    <w:rsid w:val="00EA07C7"/>
    <w:rsid w:val="00EA1E4D"/>
    <w:rsid w:val="00EA1E9F"/>
    <w:rsid w:val="00EA22E6"/>
    <w:rsid w:val="00EA2779"/>
    <w:rsid w:val="00EA43E4"/>
    <w:rsid w:val="00EA553B"/>
    <w:rsid w:val="00EA59C5"/>
    <w:rsid w:val="00EB268B"/>
    <w:rsid w:val="00EB3847"/>
    <w:rsid w:val="00EB3B2B"/>
    <w:rsid w:val="00EB64FA"/>
    <w:rsid w:val="00EB6769"/>
    <w:rsid w:val="00EB7134"/>
    <w:rsid w:val="00EB78A0"/>
    <w:rsid w:val="00EB7AB2"/>
    <w:rsid w:val="00EC3F94"/>
    <w:rsid w:val="00EC4ABE"/>
    <w:rsid w:val="00EC66AF"/>
    <w:rsid w:val="00ED0F9E"/>
    <w:rsid w:val="00ED21AF"/>
    <w:rsid w:val="00ED2A1A"/>
    <w:rsid w:val="00ED30CA"/>
    <w:rsid w:val="00EE064A"/>
    <w:rsid w:val="00EE0E47"/>
    <w:rsid w:val="00EE1355"/>
    <w:rsid w:val="00EE300F"/>
    <w:rsid w:val="00EE389A"/>
    <w:rsid w:val="00EE41EE"/>
    <w:rsid w:val="00EF17F6"/>
    <w:rsid w:val="00EF2424"/>
    <w:rsid w:val="00EF2751"/>
    <w:rsid w:val="00EF3915"/>
    <w:rsid w:val="00EF481F"/>
    <w:rsid w:val="00EF652C"/>
    <w:rsid w:val="00EF7766"/>
    <w:rsid w:val="00F00BC9"/>
    <w:rsid w:val="00F01386"/>
    <w:rsid w:val="00F019EB"/>
    <w:rsid w:val="00F03CA1"/>
    <w:rsid w:val="00F11F93"/>
    <w:rsid w:val="00F1207C"/>
    <w:rsid w:val="00F1404A"/>
    <w:rsid w:val="00F16799"/>
    <w:rsid w:val="00F265DB"/>
    <w:rsid w:val="00F2678E"/>
    <w:rsid w:val="00F304DB"/>
    <w:rsid w:val="00F36301"/>
    <w:rsid w:val="00F376D2"/>
    <w:rsid w:val="00F412BB"/>
    <w:rsid w:val="00F467C0"/>
    <w:rsid w:val="00F501EE"/>
    <w:rsid w:val="00F527EB"/>
    <w:rsid w:val="00F530F8"/>
    <w:rsid w:val="00F6103C"/>
    <w:rsid w:val="00F61CDA"/>
    <w:rsid w:val="00F62B8D"/>
    <w:rsid w:val="00F671DF"/>
    <w:rsid w:val="00F73F61"/>
    <w:rsid w:val="00F74158"/>
    <w:rsid w:val="00F74FDE"/>
    <w:rsid w:val="00F773F6"/>
    <w:rsid w:val="00F80865"/>
    <w:rsid w:val="00F80F5B"/>
    <w:rsid w:val="00F80F7D"/>
    <w:rsid w:val="00F8554B"/>
    <w:rsid w:val="00F855DA"/>
    <w:rsid w:val="00F86047"/>
    <w:rsid w:val="00F86085"/>
    <w:rsid w:val="00F90820"/>
    <w:rsid w:val="00F96EC0"/>
    <w:rsid w:val="00FA06CC"/>
    <w:rsid w:val="00FA2B05"/>
    <w:rsid w:val="00FA3EC0"/>
    <w:rsid w:val="00FA4855"/>
    <w:rsid w:val="00FA5BA0"/>
    <w:rsid w:val="00FB0650"/>
    <w:rsid w:val="00FB29AB"/>
    <w:rsid w:val="00FB445C"/>
    <w:rsid w:val="00FB6D64"/>
    <w:rsid w:val="00FB6D92"/>
    <w:rsid w:val="00FB7236"/>
    <w:rsid w:val="00FB7660"/>
    <w:rsid w:val="00FD7F07"/>
    <w:rsid w:val="00FE577C"/>
    <w:rsid w:val="00FF0DD9"/>
    <w:rsid w:val="00FF1F51"/>
    <w:rsid w:val="00FF216F"/>
    <w:rsid w:val="00FF2A5F"/>
    <w:rsid w:val="00FF5680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3102E"/>
  <w15:chartTrackingRefBased/>
  <w15:docId w15:val="{AD9990B3-8FE5-47A1-809D-3437397D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19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BF41F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732D"/>
    <w:pPr>
      <w:spacing w:after="0" w:line="240" w:lineRule="auto"/>
    </w:pPr>
    <w:rPr>
      <w:rFonts w:ascii="Verdana" w:hAnsi="Verdana" w:cs="Times New Roman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B73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3B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B6B"/>
    <w:rPr>
      <w:rFonts w:ascii="Segoe UI" w:eastAsia="Times New Roman" w:hAnsi="Segoe UI" w:cs="Segoe UI"/>
      <w:sz w:val="18"/>
      <w:szCs w:val="18"/>
      <w:lang w:eastAsia="en-GB"/>
    </w:rPr>
  </w:style>
  <w:style w:type="paragraph" w:styleId="Footer">
    <w:name w:val="footer"/>
    <w:basedOn w:val="Normal"/>
    <w:link w:val="FooterChar"/>
    <w:unhideWhenUsed/>
    <w:rsid w:val="00184552"/>
    <w:pPr>
      <w:tabs>
        <w:tab w:val="center" w:pos="4153"/>
        <w:tab w:val="right" w:pos="8306"/>
      </w:tabs>
    </w:pPr>
    <w:rPr>
      <w:rFonts w:ascii="Verdana" w:hAnsi="Verdana"/>
    </w:rPr>
  </w:style>
  <w:style w:type="character" w:customStyle="1" w:styleId="FooterChar">
    <w:name w:val="Footer Char"/>
    <w:basedOn w:val="DefaultParagraphFont"/>
    <w:link w:val="Footer"/>
    <w:rsid w:val="00184552"/>
    <w:rPr>
      <w:rFonts w:ascii="Verdana" w:eastAsia="Times New Roman" w:hAnsi="Verdana" w:cs="Times New Roman"/>
      <w:sz w:val="24"/>
      <w:szCs w:val="24"/>
      <w:lang w:eastAsia="en-GB"/>
    </w:rPr>
  </w:style>
  <w:style w:type="paragraph" w:customStyle="1" w:styleId="Default">
    <w:name w:val="Default"/>
    <w:basedOn w:val="Normal"/>
    <w:rsid w:val="00AA5335"/>
    <w:pPr>
      <w:autoSpaceDE w:val="0"/>
      <w:autoSpaceDN w:val="0"/>
    </w:pPr>
    <w:rPr>
      <w:rFonts w:ascii="Arial" w:eastAsiaTheme="minorHAnsi" w:hAnsi="Arial" w:cs="Arial"/>
      <w:color w:val="000000"/>
      <w:lang w:eastAsia="en-US"/>
    </w:rPr>
  </w:style>
  <w:style w:type="paragraph" w:styleId="Header">
    <w:name w:val="header"/>
    <w:basedOn w:val="Normal"/>
    <w:link w:val="HeaderChar"/>
    <w:unhideWhenUsed/>
    <w:rsid w:val="00CE0D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E0D4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uiPriority w:val="99"/>
    <w:rsid w:val="00E00D22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BF41FF"/>
    <w:rPr>
      <w:rFonts w:ascii="Times New Roman" w:eastAsia="Times New Roman" w:hAnsi="Times New Roman" w:cs="Times New Roman"/>
      <w:b/>
      <w:bCs/>
      <w:i/>
      <w:iCs/>
      <w:sz w:val="26"/>
      <w:szCs w:val="26"/>
      <w:lang w:eastAsia="en-GB"/>
    </w:rPr>
  </w:style>
  <w:style w:type="paragraph" w:styleId="Title">
    <w:name w:val="Title"/>
    <w:basedOn w:val="Normal"/>
    <w:next w:val="Normal"/>
    <w:link w:val="TitleChar"/>
    <w:qFormat/>
    <w:rsid w:val="00097A5D"/>
    <w:pPr>
      <w:spacing w:before="240" w:after="60"/>
      <w:jc w:val="center"/>
      <w:outlineLvl w:val="0"/>
    </w:pPr>
    <w:rPr>
      <w:rFonts w:ascii="Verdana" w:hAnsi="Verdana"/>
      <w:b/>
      <w:bCs/>
      <w:kern w:val="28"/>
      <w:sz w:val="22"/>
      <w:szCs w:val="32"/>
    </w:rPr>
  </w:style>
  <w:style w:type="character" w:customStyle="1" w:styleId="TitleChar">
    <w:name w:val="Title Char"/>
    <w:basedOn w:val="DefaultParagraphFont"/>
    <w:link w:val="Title"/>
    <w:rsid w:val="00097A5D"/>
    <w:rPr>
      <w:rFonts w:ascii="Verdana" w:eastAsia="Times New Roman" w:hAnsi="Verdana" w:cs="Times New Roman"/>
      <w:b/>
      <w:bCs/>
      <w:kern w:val="28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519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character" w:customStyle="1" w:styleId="ListParagraphChar">
    <w:name w:val="List Paragraph Char"/>
    <w:link w:val="ListParagraph"/>
    <w:uiPriority w:val="34"/>
    <w:rsid w:val="0015191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16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F3F3C4378CBC4D9C64D22E734B144A" ma:contentTypeVersion="17" ma:contentTypeDescription="Create a new document." ma:contentTypeScope="" ma:versionID="71de58c29325c0cab2a7f155720e4560">
  <xsd:schema xmlns:xsd="http://www.w3.org/2001/XMLSchema" xmlns:xs="http://www.w3.org/2001/XMLSchema" xmlns:p="http://schemas.microsoft.com/office/2006/metadata/properties" xmlns:ns2="1c0aa771-4eff-4173-8156-57173703da93" xmlns:ns3="7a078a44-c692-43fa-a8be-afd3adb9492d" targetNamespace="http://schemas.microsoft.com/office/2006/metadata/properties" ma:root="true" ma:fieldsID="aba29e906257fed7f2f1e8f707b24cf9" ns2:_="" ns3:_="">
    <xsd:import namespace="1c0aa771-4eff-4173-8156-57173703da93"/>
    <xsd:import namespace="7a078a44-c692-43fa-a8be-afd3adb94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aa771-4eff-4173-8156-57173703d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a477065-63fc-411d-bf7e-b2775a8cfb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78a44-c692-43fa-a8be-afd3adb94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2644c9-3cc7-4210-9b0d-347534ac05b4}" ma:internalName="TaxCatchAll" ma:showField="CatchAllData" ma:web="7a078a44-c692-43fa-a8be-afd3adb949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0aa771-4eff-4173-8156-57173703da93">
      <Terms xmlns="http://schemas.microsoft.com/office/infopath/2007/PartnerControls"/>
    </lcf76f155ced4ddcb4097134ff3c332f>
    <TaxCatchAll xmlns="7a078a44-c692-43fa-a8be-afd3adb9492d" xsi:nil="true"/>
  </documentManagement>
</p:properties>
</file>

<file path=customXml/itemProps1.xml><?xml version="1.0" encoding="utf-8"?>
<ds:datastoreItem xmlns:ds="http://schemas.openxmlformats.org/officeDocument/2006/customXml" ds:itemID="{654DE66E-671F-4298-9D4C-71CB2667BE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4ED165-9BA3-4DF8-830C-9999EB5847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10329-F2BC-42B6-A664-5777E82D1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0aa771-4eff-4173-8156-57173703da93"/>
    <ds:schemaRef ds:uri="7a078a44-c692-43fa-a8be-afd3adb94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FCC40B-1129-4CE3-AC78-E05CC1F8B521}">
  <ds:schemaRefs>
    <ds:schemaRef ds:uri="http://schemas.microsoft.com/office/2006/metadata/properties"/>
    <ds:schemaRef ds:uri="http://schemas.microsoft.com/office/infopath/2007/PartnerControls"/>
    <ds:schemaRef ds:uri="1c0aa771-4eff-4173-8156-57173703da93"/>
    <ds:schemaRef ds:uri="7a078a44-c692-43fa-a8be-afd3adb949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Jones</dc:creator>
  <cp:keywords/>
  <dc:description/>
  <cp:lastModifiedBy>Lisa Bradley</cp:lastModifiedBy>
  <cp:revision>2</cp:revision>
  <cp:lastPrinted>2023-05-30T08:24:00Z</cp:lastPrinted>
  <dcterms:created xsi:type="dcterms:W3CDTF">2024-02-28T12:10:00Z</dcterms:created>
  <dcterms:modified xsi:type="dcterms:W3CDTF">2024-02-28T12:10:00Z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0x010100C8F3F3C4378CBC4D9C64D22E734B144A</vt:lpwstr>
  </property>
  <property fmtid="{D5CDD505-2E9C-101B-9397-08002B2CF9AE}" pid="3" name="MediaServiceImageTags">
    <vt:lpwstr/>
  </property>
</Properties>
</file>